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82" w:rsidRDefault="00594782">
      <w:r>
        <w:rPr>
          <w:rFonts w:ascii="LuzSans-Book" w:hAnsi="LuzSans-Book"/>
          <w:i/>
          <w:noProof/>
          <w:color w:val="808080" w:themeColor="background1" w:themeShade="8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BED2" wp14:editId="31D96877">
                <wp:simplePos x="0" y="0"/>
                <wp:positionH relativeFrom="margin">
                  <wp:posOffset>259080</wp:posOffset>
                </wp:positionH>
                <wp:positionV relativeFrom="paragraph">
                  <wp:posOffset>-525145</wp:posOffset>
                </wp:positionV>
                <wp:extent cx="8531225" cy="638175"/>
                <wp:effectExtent l="0" t="0" r="0" b="0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2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782" w:rsidRPr="00F1508F" w:rsidRDefault="00594782" w:rsidP="00594782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PROGRAMMATION EN 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ANGLAIS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CE2-CM1-CM2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4pt;margin-top:-41.35pt;width:671.75pt;height:5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" filled="f" stroked="f" strokeweight=".5pt">
                <v:textbox>
                  <w:txbxContent>
                    <w:p w:rsidR="00594782" w:rsidRPr="00F1508F" w:rsidRDefault="00594782" w:rsidP="00594782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PROGRAMMATION EN 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ANGLAIS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CE2-CM1-CM2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442"/>
        <w:gridCol w:w="4442"/>
        <w:gridCol w:w="4443"/>
      </w:tblGrid>
      <w:tr w:rsidR="00594782" w:rsidTr="00594782">
        <w:tc>
          <w:tcPr>
            <w:tcW w:w="817" w:type="dxa"/>
          </w:tcPr>
          <w:p w:rsidR="00594782" w:rsidRPr="00594782" w:rsidRDefault="00594782">
            <w:pPr>
              <w:rPr>
                <w:rFonts w:ascii="LuzSans-Book" w:hAnsi="LuzSans-Book"/>
              </w:rPr>
            </w:pPr>
          </w:p>
        </w:tc>
        <w:tc>
          <w:tcPr>
            <w:tcW w:w="4442" w:type="dxa"/>
            <w:shd w:val="clear" w:color="auto" w:fill="7F7F7F" w:themeFill="text1" w:themeFillTint="80"/>
          </w:tcPr>
          <w:p w:rsidR="00594782" w:rsidRPr="00594782" w:rsidRDefault="00594782" w:rsidP="00594782">
            <w:pPr>
              <w:jc w:val="center"/>
              <w:rPr>
                <w:rFonts w:ascii="Tw Cen MT Condensed Extra Bold" w:hAnsi="Tw Cen MT Condensed Extra Bold"/>
                <w:b/>
                <w:color w:val="FAFCFE" w:themeColor="accent1" w:themeTint="07"/>
                <w:spacing w:val="10"/>
                <w:sz w:val="4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594782">
              <w:rPr>
                <w:rFonts w:ascii="Tw Cen MT Condensed Extra Bold" w:hAnsi="Tw Cen MT Condensed Extra Bold"/>
                <w:b/>
                <w:color w:val="FAFCFE" w:themeColor="accent1" w:themeTint="07"/>
                <w:spacing w:val="10"/>
                <w:sz w:val="4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Année A</w:t>
            </w:r>
          </w:p>
        </w:tc>
        <w:tc>
          <w:tcPr>
            <w:tcW w:w="4442" w:type="dxa"/>
            <w:shd w:val="clear" w:color="auto" w:fill="7F7F7F" w:themeFill="text1" w:themeFillTint="80"/>
          </w:tcPr>
          <w:p w:rsidR="00594782" w:rsidRPr="00594782" w:rsidRDefault="00594782" w:rsidP="00594782">
            <w:pPr>
              <w:jc w:val="center"/>
              <w:rPr>
                <w:rFonts w:ascii="Tw Cen MT Condensed Extra Bold" w:hAnsi="Tw Cen MT Condensed Extra Bold"/>
                <w:b/>
                <w:color w:val="FAFCFE" w:themeColor="accent1" w:themeTint="07"/>
                <w:spacing w:val="10"/>
                <w:sz w:val="4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594782">
              <w:rPr>
                <w:rFonts w:ascii="Tw Cen MT Condensed Extra Bold" w:hAnsi="Tw Cen MT Condensed Extra Bold"/>
                <w:b/>
                <w:color w:val="FAFCFE" w:themeColor="accent1" w:themeTint="07"/>
                <w:spacing w:val="10"/>
                <w:sz w:val="4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Année B</w:t>
            </w:r>
          </w:p>
        </w:tc>
        <w:tc>
          <w:tcPr>
            <w:tcW w:w="4443" w:type="dxa"/>
            <w:shd w:val="clear" w:color="auto" w:fill="7F7F7F" w:themeFill="text1" w:themeFillTint="80"/>
          </w:tcPr>
          <w:p w:rsidR="00594782" w:rsidRPr="00594782" w:rsidRDefault="00594782" w:rsidP="00594782">
            <w:pPr>
              <w:jc w:val="center"/>
              <w:rPr>
                <w:rFonts w:ascii="Tw Cen MT Condensed Extra Bold" w:hAnsi="Tw Cen MT Condensed Extra Bold"/>
                <w:b/>
                <w:color w:val="FAFCFE" w:themeColor="accent1" w:themeTint="07"/>
                <w:spacing w:val="10"/>
                <w:sz w:val="4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594782">
              <w:rPr>
                <w:rFonts w:ascii="Tw Cen MT Condensed Extra Bold" w:hAnsi="Tw Cen MT Condensed Extra Bold"/>
                <w:b/>
                <w:color w:val="FAFCFE" w:themeColor="accent1" w:themeTint="07"/>
                <w:spacing w:val="10"/>
                <w:sz w:val="4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Année C</w:t>
            </w:r>
          </w:p>
        </w:tc>
      </w:tr>
      <w:tr w:rsidR="00594782" w:rsidTr="00647AA4">
        <w:tc>
          <w:tcPr>
            <w:tcW w:w="817" w:type="dxa"/>
            <w:shd w:val="clear" w:color="auto" w:fill="7F7F7F" w:themeFill="text1" w:themeFillTint="80"/>
          </w:tcPr>
          <w:p w:rsidR="00594782" w:rsidRPr="00594782" w:rsidRDefault="00594782" w:rsidP="00594782">
            <w:pPr>
              <w:jc w:val="center"/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4782"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P1</w:t>
            </w:r>
          </w:p>
        </w:tc>
        <w:tc>
          <w:tcPr>
            <w:tcW w:w="13327" w:type="dxa"/>
            <w:gridSpan w:val="3"/>
          </w:tcPr>
          <w:p w:rsidR="00594782" w:rsidRPr="00E24E54" w:rsidRDefault="00594782" w:rsidP="00594782">
            <w:pPr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i/>
                <w:sz w:val="24"/>
                <w:szCs w:val="32"/>
              </w:rPr>
              <w:t>Révisions du CP-CE1 :</w:t>
            </w:r>
            <w:r w:rsidRPr="00E24E54">
              <w:rPr>
                <w:rFonts w:ascii="LuzSans-Book" w:hAnsi="LuzSans-Book"/>
                <w:sz w:val="24"/>
                <w:szCs w:val="32"/>
              </w:rPr>
              <w:t xml:space="preserve"> (et mise en place de rituels pour toute l’année)</w:t>
            </w:r>
          </w:p>
          <w:p w:rsidR="00594782" w:rsidRPr="00E24E54" w:rsidRDefault="00594782" w:rsidP="00594782">
            <w:pPr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sz w:val="24"/>
                <w:szCs w:val="32"/>
              </w:rPr>
              <w:t>Saluer à différents moments de la journée, dire la météo, donner et écrire la date, se présenter et présenter quelqu’un, réciter l’alphabet et épeler.</w:t>
            </w:r>
          </w:p>
        </w:tc>
      </w:tr>
      <w:tr w:rsidR="00594782" w:rsidTr="00594782">
        <w:tc>
          <w:tcPr>
            <w:tcW w:w="817" w:type="dxa"/>
            <w:shd w:val="clear" w:color="auto" w:fill="7F7F7F" w:themeFill="text1" w:themeFillTint="80"/>
          </w:tcPr>
          <w:p w:rsidR="00594782" w:rsidRPr="00594782" w:rsidRDefault="00594782" w:rsidP="00594782">
            <w:pPr>
              <w:jc w:val="center"/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4782"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</w:t>
            </w:r>
            <w:r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4442" w:type="dxa"/>
          </w:tcPr>
          <w:p w:rsidR="00594782" w:rsidRPr="00E24E54" w:rsidRDefault="00424F15" w:rsidP="00E24E5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b/>
                <w:sz w:val="24"/>
                <w:szCs w:val="32"/>
              </w:rPr>
              <w:t>Se présenter :</w:t>
            </w:r>
            <w:r w:rsidRPr="00E24E54">
              <w:rPr>
                <w:rFonts w:ascii="LuzSans-Book" w:hAnsi="LuzSans-Book"/>
                <w:sz w:val="24"/>
                <w:szCs w:val="32"/>
              </w:rPr>
              <w:t xml:space="preserve"> dire sa date d’anniversaire et la demander à quelqu’un.</w:t>
            </w:r>
          </w:p>
          <w:p w:rsidR="00E24E54" w:rsidRPr="00E24E54" w:rsidRDefault="00424F15" w:rsidP="00E24E5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b/>
                <w:sz w:val="24"/>
                <w:szCs w:val="32"/>
              </w:rPr>
              <w:t xml:space="preserve">Guy </w:t>
            </w:r>
            <w:proofErr w:type="spellStart"/>
            <w:r w:rsidRPr="00E24E54">
              <w:rPr>
                <w:rFonts w:ascii="LuzSans-Book" w:hAnsi="LuzSans-Book"/>
                <w:b/>
                <w:sz w:val="24"/>
                <w:szCs w:val="32"/>
              </w:rPr>
              <w:t>Fawkes</w:t>
            </w:r>
            <w:proofErr w:type="spellEnd"/>
            <w:r w:rsidR="00E24E54" w:rsidRPr="00E24E54">
              <w:rPr>
                <w:rFonts w:ascii="LuzSans-Book" w:hAnsi="LuzSans-Book"/>
                <w:b/>
                <w:sz w:val="24"/>
                <w:szCs w:val="32"/>
              </w:rPr>
              <w:t xml:space="preserve"> </w:t>
            </w:r>
            <w:r w:rsidR="00E24E54" w:rsidRPr="00E24E54">
              <w:rPr>
                <w:rFonts w:ascii="LuzSans-Book" w:hAnsi="LuzSans-Book"/>
                <w:sz w:val="24"/>
                <w:szCs w:val="32"/>
              </w:rPr>
              <w:t>(le 5 novembre)</w:t>
            </w:r>
          </w:p>
          <w:p w:rsidR="00E24E54" w:rsidRPr="00E24E54" w:rsidRDefault="00E24E54" w:rsidP="00E24E5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b/>
                <w:sz w:val="24"/>
                <w:szCs w:val="32"/>
              </w:rPr>
              <w:t>Noël </w:t>
            </w:r>
            <w:r w:rsidR="00B7068C">
              <w:rPr>
                <w:rFonts w:ascii="LuzSans-Book" w:hAnsi="LuzSans-Book"/>
                <w:sz w:val="24"/>
                <w:szCs w:val="32"/>
              </w:rPr>
              <w:t>(un chant)</w:t>
            </w:r>
          </w:p>
        </w:tc>
        <w:tc>
          <w:tcPr>
            <w:tcW w:w="4442" w:type="dxa"/>
          </w:tcPr>
          <w:p w:rsidR="00594782" w:rsidRDefault="00B7068C" w:rsidP="00B7068C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LuzSans-Book" w:hAnsi="LuzSans-Book"/>
                <w:sz w:val="24"/>
                <w:szCs w:val="32"/>
              </w:rPr>
            </w:pPr>
            <w:r w:rsidRPr="00B7068C">
              <w:rPr>
                <w:rFonts w:ascii="LuzSans-Book" w:hAnsi="LuzSans-Book"/>
                <w:b/>
                <w:sz w:val="24"/>
                <w:szCs w:val="32"/>
              </w:rPr>
              <w:t>Se présenter :</w:t>
            </w:r>
            <w:r>
              <w:rPr>
                <w:rFonts w:ascii="LuzSans-Book" w:hAnsi="LuzSans-Book"/>
                <w:sz w:val="24"/>
                <w:szCs w:val="32"/>
              </w:rPr>
              <w:t xml:space="preserve"> parler de soi, de ses émotions.</w:t>
            </w:r>
          </w:p>
          <w:p w:rsidR="00B7068C" w:rsidRDefault="00B7068C" w:rsidP="00B7068C">
            <w:pPr>
              <w:pStyle w:val="ListParagraph"/>
              <w:ind w:left="270"/>
              <w:rPr>
                <w:rFonts w:ascii="LuzSans-Book" w:hAnsi="LuzSans-Book"/>
                <w:sz w:val="24"/>
                <w:szCs w:val="32"/>
              </w:rPr>
            </w:pPr>
          </w:p>
          <w:p w:rsidR="00B7068C" w:rsidRPr="00B7068C" w:rsidRDefault="002A15A5" w:rsidP="00B7068C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LuzSans-Book" w:hAnsi="LuzSans-Book"/>
                <w:sz w:val="24"/>
                <w:szCs w:val="32"/>
              </w:rPr>
            </w:pPr>
            <w:r>
              <w:rPr>
                <w:rFonts w:ascii="LuzSans-Book" w:hAnsi="LuzSans-Book"/>
                <w:b/>
                <w:sz w:val="24"/>
                <w:szCs w:val="32"/>
              </w:rPr>
              <w:t xml:space="preserve">Thanksgiving et </w:t>
            </w:r>
            <w:r w:rsidR="00B7068C">
              <w:rPr>
                <w:rFonts w:ascii="LuzSans-Book" w:hAnsi="LuzSans-Book"/>
                <w:b/>
                <w:sz w:val="24"/>
                <w:szCs w:val="32"/>
              </w:rPr>
              <w:t xml:space="preserve">Noël </w:t>
            </w:r>
            <w:r w:rsidR="00B7068C" w:rsidRPr="00B7068C">
              <w:rPr>
                <w:rFonts w:ascii="LuzSans-Book" w:hAnsi="LuzSans-Book"/>
                <w:sz w:val="24"/>
                <w:szCs w:val="32"/>
              </w:rPr>
              <w:t>(traditions américaines)</w:t>
            </w:r>
          </w:p>
        </w:tc>
        <w:tc>
          <w:tcPr>
            <w:tcW w:w="4443" w:type="dxa"/>
          </w:tcPr>
          <w:p w:rsidR="00514B1A" w:rsidRDefault="00514B1A" w:rsidP="00514B1A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LuzSans-Book" w:hAnsi="LuzSans-Book"/>
                <w:sz w:val="24"/>
                <w:szCs w:val="32"/>
              </w:rPr>
            </w:pPr>
            <w:r w:rsidRPr="00B7068C">
              <w:rPr>
                <w:rFonts w:ascii="LuzSans-Book" w:hAnsi="LuzSans-Book"/>
                <w:b/>
                <w:sz w:val="24"/>
                <w:szCs w:val="32"/>
              </w:rPr>
              <w:t>Se présenter :</w:t>
            </w:r>
            <w:r>
              <w:rPr>
                <w:rFonts w:ascii="LuzSans-Book" w:hAnsi="LuzSans-Book"/>
                <w:sz w:val="24"/>
                <w:szCs w:val="32"/>
              </w:rPr>
              <w:t xml:space="preserve"> </w:t>
            </w:r>
            <w:r>
              <w:rPr>
                <w:rFonts w:ascii="LuzSans-Book" w:hAnsi="LuzSans-Book"/>
                <w:sz w:val="24"/>
                <w:szCs w:val="32"/>
              </w:rPr>
              <w:t>donner et demander un numéro de téléphone, une adresse e-mail</w:t>
            </w:r>
          </w:p>
          <w:p w:rsidR="00514B1A" w:rsidRDefault="00514B1A" w:rsidP="00514B1A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LuzSans-Book" w:hAnsi="LuzSans-Book"/>
                <w:sz w:val="24"/>
                <w:szCs w:val="32"/>
              </w:rPr>
            </w:pPr>
            <w:r>
              <w:rPr>
                <w:rFonts w:ascii="LuzSans-Book" w:hAnsi="LuzSans-Book"/>
                <w:b/>
                <w:sz w:val="24"/>
                <w:szCs w:val="32"/>
              </w:rPr>
              <w:t>Noël :</w:t>
            </w:r>
            <w:r>
              <w:rPr>
                <w:rFonts w:ascii="LuzSans-Book" w:hAnsi="LuzSans-Book"/>
                <w:sz w:val="24"/>
                <w:szCs w:val="32"/>
              </w:rPr>
              <w:t xml:space="preserve"> parler de ses goûts, dire ce que l’on souhaite.</w:t>
            </w:r>
          </w:p>
          <w:p w:rsidR="00594782" w:rsidRPr="00E24E54" w:rsidRDefault="00594782">
            <w:pPr>
              <w:rPr>
                <w:rFonts w:ascii="LuzSans-Book" w:hAnsi="LuzSans-Book"/>
                <w:sz w:val="24"/>
                <w:szCs w:val="32"/>
              </w:rPr>
            </w:pPr>
          </w:p>
        </w:tc>
      </w:tr>
      <w:tr w:rsidR="00594782" w:rsidTr="00594782">
        <w:tc>
          <w:tcPr>
            <w:tcW w:w="817" w:type="dxa"/>
            <w:shd w:val="clear" w:color="auto" w:fill="7F7F7F" w:themeFill="text1" w:themeFillTint="80"/>
          </w:tcPr>
          <w:p w:rsidR="00594782" w:rsidRPr="00594782" w:rsidRDefault="00594782" w:rsidP="00594782">
            <w:pPr>
              <w:jc w:val="center"/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4782"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</w:t>
            </w:r>
            <w:r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</w:p>
        </w:tc>
        <w:tc>
          <w:tcPr>
            <w:tcW w:w="4442" w:type="dxa"/>
          </w:tcPr>
          <w:p w:rsidR="00594782" w:rsidRPr="00E24E54" w:rsidRDefault="00E24E54" w:rsidP="00E24E5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b/>
                <w:sz w:val="24"/>
                <w:szCs w:val="32"/>
              </w:rPr>
              <w:t>Se présenter :</w:t>
            </w:r>
            <w:r w:rsidRPr="00E24E54">
              <w:rPr>
                <w:rFonts w:ascii="LuzSans-Book" w:hAnsi="LuzSans-Book"/>
                <w:sz w:val="24"/>
                <w:szCs w:val="32"/>
              </w:rPr>
              <w:t xml:space="preserve"> dire </w:t>
            </w:r>
            <w:r w:rsidRPr="00E24E54">
              <w:rPr>
                <w:rFonts w:ascii="LuzSans-Book" w:hAnsi="LuzSans-Book"/>
                <w:sz w:val="24"/>
                <w:szCs w:val="32"/>
              </w:rPr>
              <w:t>d’où l’on vient (nationalité)</w:t>
            </w:r>
          </w:p>
          <w:p w:rsidR="00E24E54" w:rsidRPr="00E24E54" w:rsidRDefault="00E24E54" w:rsidP="00E24E5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b/>
                <w:sz w:val="24"/>
                <w:szCs w:val="32"/>
              </w:rPr>
              <w:t>Situer les principaux pays anglophones</w:t>
            </w:r>
            <w:r w:rsidRPr="00E24E54">
              <w:rPr>
                <w:rFonts w:ascii="LuzSans-Book" w:hAnsi="LuzSans-Book"/>
                <w:sz w:val="24"/>
                <w:szCs w:val="32"/>
              </w:rPr>
              <w:t>, les nommer en anglais</w:t>
            </w:r>
          </w:p>
        </w:tc>
        <w:tc>
          <w:tcPr>
            <w:tcW w:w="4442" w:type="dxa"/>
          </w:tcPr>
          <w:p w:rsidR="00594782" w:rsidRPr="002A15A5" w:rsidRDefault="002A15A5" w:rsidP="002A15A5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LuzSans-Book" w:hAnsi="LuzSans-Book"/>
                <w:b/>
                <w:sz w:val="24"/>
                <w:szCs w:val="32"/>
              </w:rPr>
            </w:pPr>
            <w:r w:rsidRPr="002A15A5">
              <w:rPr>
                <w:rFonts w:ascii="LuzSans-Book" w:hAnsi="LuzSans-Book"/>
                <w:b/>
                <w:sz w:val="24"/>
                <w:szCs w:val="32"/>
              </w:rPr>
              <w:t xml:space="preserve">Les animaux : </w:t>
            </w:r>
            <w:r>
              <w:rPr>
                <w:rFonts w:ascii="LuzSans-Book" w:hAnsi="LuzSans-Book"/>
                <w:sz w:val="24"/>
                <w:szCs w:val="32"/>
              </w:rPr>
              <w:t>dire si l’on possède ou pas un animal de compagnie, savoir décrire un animal sauvage pour le faire deviner.</w:t>
            </w:r>
          </w:p>
        </w:tc>
        <w:tc>
          <w:tcPr>
            <w:tcW w:w="4443" w:type="dxa"/>
          </w:tcPr>
          <w:p w:rsidR="00594782" w:rsidRPr="00514B1A" w:rsidRDefault="00514B1A" w:rsidP="00514B1A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="LuzSans-Book" w:hAnsi="LuzSans-Book"/>
                <w:sz w:val="24"/>
                <w:szCs w:val="32"/>
              </w:rPr>
            </w:pPr>
            <w:r>
              <w:rPr>
                <w:rFonts w:ascii="LuzSans-Book" w:hAnsi="LuzSans-Book"/>
                <w:b/>
                <w:sz w:val="24"/>
                <w:szCs w:val="32"/>
              </w:rPr>
              <w:t>P</w:t>
            </w:r>
            <w:r w:rsidRPr="00514B1A">
              <w:rPr>
                <w:rFonts w:ascii="LuzSans-Book" w:hAnsi="LuzSans-Book"/>
                <w:b/>
                <w:sz w:val="24"/>
                <w:szCs w:val="32"/>
              </w:rPr>
              <w:t>résenter </w:t>
            </w:r>
            <w:r>
              <w:rPr>
                <w:rFonts w:ascii="LuzSans-Book" w:hAnsi="LuzSans-Book"/>
                <w:b/>
                <w:sz w:val="24"/>
                <w:szCs w:val="32"/>
              </w:rPr>
              <w:t xml:space="preserve">quelqu’un </w:t>
            </w:r>
            <w:r w:rsidRPr="00514B1A">
              <w:rPr>
                <w:rFonts w:ascii="LuzSans-Book" w:hAnsi="LuzSans-Book"/>
                <w:b/>
                <w:sz w:val="24"/>
                <w:szCs w:val="32"/>
              </w:rPr>
              <w:t>:</w:t>
            </w:r>
            <w:r w:rsidRPr="00514B1A">
              <w:rPr>
                <w:rFonts w:ascii="LuzSans-Book" w:hAnsi="LuzSans-Book"/>
                <w:sz w:val="24"/>
                <w:szCs w:val="32"/>
              </w:rPr>
              <w:t xml:space="preserve"> </w:t>
            </w:r>
            <w:r>
              <w:rPr>
                <w:rFonts w:ascii="LuzSans-Book" w:hAnsi="LuzSans-Book"/>
                <w:sz w:val="24"/>
                <w:szCs w:val="32"/>
              </w:rPr>
              <w:t>description du visage. Identifier une personne grâce à la description de son visage.</w:t>
            </w:r>
          </w:p>
        </w:tc>
      </w:tr>
      <w:tr w:rsidR="00594782" w:rsidTr="00594782">
        <w:tc>
          <w:tcPr>
            <w:tcW w:w="817" w:type="dxa"/>
            <w:shd w:val="clear" w:color="auto" w:fill="7F7F7F" w:themeFill="text1" w:themeFillTint="80"/>
          </w:tcPr>
          <w:p w:rsidR="00594782" w:rsidRPr="00594782" w:rsidRDefault="00594782" w:rsidP="00594782">
            <w:pPr>
              <w:jc w:val="center"/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P4</w:t>
            </w:r>
          </w:p>
        </w:tc>
        <w:tc>
          <w:tcPr>
            <w:tcW w:w="4442" w:type="dxa"/>
          </w:tcPr>
          <w:p w:rsidR="00E24E54" w:rsidRPr="00E24E54" w:rsidRDefault="00E24E54" w:rsidP="00E24E5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b/>
                <w:sz w:val="24"/>
                <w:szCs w:val="32"/>
              </w:rPr>
              <w:t xml:space="preserve">L’heure : </w:t>
            </w:r>
            <w:r w:rsidRPr="00E24E54">
              <w:rPr>
                <w:rFonts w:ascii="LuzSans-Book" w:hAnsi="LuzSans-Book"/>
                <w:sz w:val="24"/>
                <w:szCs w:val="32"/>
              </w:rPr>
              <w:t xml:space="preserve">savoir demander et </w:t>
            </w:r>
            <w:r>
              <w:rPr>
                <w:rFonts w:ascii="LuzSans-Book" w:hAnsi="LuzSans-Book"/>
                <w:sz w:val="24"/>
                <w:szCs w:val="32"/>
              </w:rPr>
              <w:t xml:space="preserve">dire </w:t>
            </w:r>
            <w:r w:rsidRPr="00E24E54">
              <w:rPr>
                <w:rFonts w:ascii="LuzSans-Book" w:hAnsi="LuzSans-Book"/>
                <w:sz w:val="24"/>
                <w:szCs w:val="32"/>
              </w:rPr>
              <w:t>l’heure à différents moments de la journée</w:t>
            </w:r>
          </w:p>
          <w:p w:rsidR="00594782" w:rsidRPr="00E24E54" w:rsidRDefault="00E24E54" w:rsidP="00E24E5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b/>
                <w:sz w:val="24"/>
                <w:szCs w:val="32"/>
              </w:rPr>
              <w:t xml:space="preserve">Les repas : </w:t>
            </w:r>
            <w:r w:rsidRPr="00E24E54">
              <w:rPr>
                <w:rFonts w:ascii="LuzSans-Book" w:hAnsi="LuzSans-Book"/>
                <w:sz w:val="24"/>
                <w:szCs w:val="32"/>
              </w:rPr>
              <w:t>les traditions culinaires britanniques, le nom des repas.</w:t>
            </w:r>
          </w:p>
          <w:p w:rsidR="00E24E54" w:rsidRPr="00E24E54" w:rsidRDefault="00E24E54" w:rsidP="00E24E5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r w:rsidRPr="00E24E54">
              <w:rPr>
                <w:rFonts w:ascii="LuzSans-Book" w:hAnsi="LuzSans-Book"/>
                <w:b/>
                <w:sz w:val="24"/>
                <w:szCs w:val="32"/>
              </w:rPr>
              <w:t>Dire ses goûts :</w:t>
            </w:r>
            <w:r w:rsidRPr="00E24E54">
              <w:rPr>
                <w:rFonts w:ascii="LuzSans-Book" w:hAnsi="LuzSans-Book"/>
                <w:sz w:val="24"/>
                <w:szCs w:val="32"/>
              </w:rPr>
              <w:t xml:space="preserve"> ce que l’on aime manger.</w:t>
            </w:r>
          </w:p>
        </w:tc>
        <w:tc>
          <w:tcPr>
            <w:tcW w:w="4442" w:type="dxa"/>
          </w:tcPr>
          <w:p w:rsidR="00594782" w:rsidRPr="00514B1A" w:rsidRDefault="00FF1617" w:rsidP="00FF1617">
            <w:pPr>
              <w:pStyle w:val="ListParagraph"/>
              <w:numPr>
                <w:ilvl w:val="0"/>
                <w:numId w:val="4"/>
              </w:numPr>
              <w:ind w:left="128" w:hanging="128"/>
              <w:rPr>
                <w:rFonts w:ascii="LuzSans-Book" w:hAnsi="LuzSans-Book"/>
                <w:b/>
                <w:sz w:val="24"/>
                <w:szCs w:val="32"/>
              </w:rPr>
            </w:pPr>
            <w:r>
              <w:rPr>
                <w:rFonts w:ascii="LuzSans-Book" w:hAnsi="LuzSans-Book"/>
                <w:sz w:val="24"/>
                <w:szCs w:val="32"/>
              </w:rPr>
              <w:t xml:space="preserve"> </w:t>
            </w:r>
            <w:r w:rsidR="00514B1A" w:rsidRPr="00514B1A">
              <w:rPr>
                <w:rFonts w:ascii="LuzSans-Book" w:hAnsi="LuzSans-Book"/>
                <w:b/>
                <w:sz w:val="24"/>
                <w:szCs w:val="32"/>
              </w:rPr>
              <w:t xml:space="preserve">La famille : </w:t>
            </w:r>
            <w:r w:rsidR="00514B1A" w:rsidRPr="00514B1A">
              <w:rPr>
                <w:rFonts w:ascii="LuzSans-Book" w:hAnsi="LuzSans-Book"/>
                <w:sz w:val="24"/>
                <w:szCs w:val="32"/>
              </w:rPr>
              <w:t>répondre à des questions sur sa famille, sur la famille de quelqu’un</w:t>
            </w:r>
          </w:p>
          <w:p w:rsidR="00514B1A" w:rsidRPr="00514B1A" w:rsidRDefault="00514B1A" w:rsidP="00FF1617">
            <w:pPr>
              <w:pStyle w:val="ListParagraph"/>
              <w:numPr>
                <w:ilvl w:val="0"/>
                <w:numId w:val="4"/>
              </w:numPr>
              <w:ind w:left="128" w:hanging="128"/>
              <w:rPr>
                <w:rFonts w:ascii="LuzSans-Book" w:hAnsi="LuzSans-Book"/>
                <w:b/>
                <w:sz w:val="24"/>
                <w:szCs w:val="32"/>
              </w:rPr>
            </w:pPr>
            <w:r>
              <w:rPr>
                <w:rFonts w:ascii="LuzSans-Book" w:hAnsi="LuzSans-Book"/>
                <w:b/>
                <w:sz w:val="24"/>
                <w:szCs w:val="32"/>
              </w:rPr>
              <w:t xml:space="preserve"> La famille royale britannique</w:t>
            </w:r>
          </w:p>
        </w:tc>
        <w:tc>
          <w:tcPr>
            <w:tcW w:w="4443" w:type="dxa"/>
          </w:tcPr>
          <w:p w:rsidR="00514B1A" w:rsidRPr="00514B1A" w:rsidRDefault="00514B1A" w:rsidP="00514B1A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="LuzSans-Book" w:hAnsi="LuzSans-Book"/>
                <w:b/>
                <w:sz w:val="24"/>
                <w:szCs w:val="32"/>
              </w:rPr>
            </w:pPr>
            <w:r w:rsidRPr="00514B1A">
              <w:rPr>
                <w:rFonts w:ascii="LuzSans-Book" w:hAnsi="LuzSans-Book"/>
                <w:b/>
                <w:sz w:val="24"/>
                <w:szCs w:val="32"/>
              </w:rPr>
              <w:t>Saint Patrick</w:t>
            </w:r>
          </w:p>
          <w:p w:rsidR="00594782" w:rsidRPr="00514B1A" w:rsidRDefault="00514B1A" w:rsidP="00514B1A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="LuzSans-Book" w:hAnsi="LuzSans-Book"/>
                <w:sz w:val="24"/>
                <w:szCs w:val="32"/>
              </w:rPr>
            </w:pPr>
            <w:r w:rsidRPr="00514B1A">
              <w:rPr>
                <w:rFonts w:ascii="LuzSans-Book" w:hAnsi="LuzSans-Book"/>
                <w:b/>
                <w:sz w:val="24"/>
                <w:szCs w:val="32"/>
              </w:rPr>
              <w:t>Présenter quelqu’un :</w:t>
            </w:r>
            <w:r w:rsidRPr="00514B1A">
              <w:rPr>
                <w:rFonts w:ascii="LuzSans-Book" w:hAnsi="LuzSans-Book"/>
                <w:sz w:val="24"/>
                <w:szCs w:val="32"/>
              </w:rPr>
              <w:t xml:space="preserve"> description </w:t>
            </w:r>
            <w:r>
              <w:rPr>
                <w:rFonts w:ascii="LuzSans-Book" w:hAnsi="LuzSans-Book"/>
                <w:sz w:val="24"/>
                <w:szCs w:val="32"/>
              </w:rPr>
              <w:t xml:space="preserve">vestimentaire. </w:t>
            </w:r>
            <w:r>
              <w:rPr>
                <w:rFonts w:ascii="LuzSans-Book" w:hAnsi="LuzSans-Book"/>
                <w:sz w:val="24"/>
                <w:szCs w:val="32"/>
              </w:rPr>
              <w:t xml:space="preserve">Identifier une personne grâce à la description de </w:t>
            </w:r>
            <w:r>
              <w:rPr>
                <w:rFonts w:ascii="LuzSans-Book" w:hAnsi="LuzSans-Book"/>
                <w:sz w:val="24"/>
                <w:szCs w:val="32"/>
              </w:rPr>
              <w:t>ses vêtements.</w:t>
            </w:r>
          </w:p>
        </w:tc>
      </w:tr>
      <w:tr w:rsidR="00594782" w:rsidTr="00594782">
        <w:tc>
          <w:tcPr>
            <w:tcW w:w="817" w:type="dxa"/>
            <w:shd w:val="clear" w:color="auto" w:fill="7F7F7F" w:themeFill="text1" w:themeFillTint="80"/>
          </w:tcPr>
          <w:p w:rsidR="00594782" w:rsidRPr="00594782" w:rsidRDefault="00594782" w:rsidP="00594782">
            <w:pPr>
              <w:jc w:val="center"/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4782"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</w:t>
            </w:r>
            <w:r>
              <w:rPr>
                <w:rFonts w:ascii="Agent Orange" w:hAnsi="Agent Orange" w:cs="Agent Orang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  <w:tc>
          <w:tcPr>
            <w:tcW w:w="4442" w:type="dxa"/>
          </w:tcPr>
          <w:p w:rsidR="00E24E54" w:rsidRPr="00E24E54" w:rsidRDefault="00E24E54" w:rsidP="00E24E5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LuzSans-Book" w:hAnsi="LuzSans-Book"/>
                <w:sz w:val="24"/>
                <w:szCs w:val="32"/>
              </w:rPr>
            </w:pPr>
            <w:proofErr w:type="spellStart"/>
            <w:r>
              <w:rPr>
                <w:rFonts w:ascii="LuzSans-Book" w:hAnsi="LuzSans-Book"/>
                <w:b/>
                <w:sz w:val="24"/>
                <w:szCs w:val="32"/>
              </w:rPr>
              <w:t>Going</w:t>
            </w:r>
            <w:proofErr w:type="spellEnd"/>
            <w:r>
              <w:rPr>
                <w:rFonts w:ascii="LuzSans-Book" w:hAnsi="LuzSans-Book"/>
                <w:b/>
                <w:sz w:val="24"/>
                <w:szCs w:val="32"/>
              </w:rPr>
              <w:t xml:space="preserve"> shopping : </w:t>
            </w:r>
            <w:r w:rsidRPr="00514B1A">
              <w:rPr>
                <w:rFonts w:ascii="LuzSans-Book" w:hAnsi="LuzSans-Book"/>
                <w:sz w:val="24"/>
                <w:szCs w:val="32"/>
              </w:rPr>
              <w:t>r</w:t>
            </w:r>
            <w:r w:rsidRPr="00E24E54">
              <w:rPr>
                <w:rFonts w:ascii="LuzSans-Book" w:hAnsi="LuzSans-Book"/>
                <w:sz w:val="24"/>
                <w:szCs w:val="32"/>
              </w:rPr>
              <w:t>épondre à des</w:t>
            </w:r>
            <w:r>
              <w:rPr>
                <w:rFonts w:ascii="LuzSans-Book" w:hAnsi="LuzSans-Book"/>
                <w:sz w:val="24"/>
                <w:szCs w:val="32"/>
              </w:rPr>
              <w:t xml:space="preserve"> </w:t>
            </w:r>
            <w:r w:rsidRPr="00E24E54">
              <w:rPr>
                <w:rFonts w:ascii="LuzSans-Book" w:hAnsi="LuzSans-Book"/>
                <w:sz w:val="24"/>
                <w:szCs w:val="32"/>
              </w:rPr>
              <w:t>questions et en</w:t>
            </w:r>
            <w:r>
              <w:rPr>
                <w:rFonts w:ascii="LuzSans-Book" w:hAnsi="LuzSans-Book"/>
                <w:sz w:val="24"/>
                <w:szCs w:val="32"/>
              </w:rPr>
              <w:t xml:space="preserve"> </w:t>
            </w:r>
            <w:r w:rsidRPr="00E24E54">
              <w:rPr>
                <w:rFonts w:ascii="LuzSans-Book" w:hAnsi="LuzSans-Book"/>
                <w:sz w:val="24"/>
                <w:szCs w:val="32"/>
              </w:rPr>
              <w:t>poser sur la</w:t>
            </w:r>
            <w:r w:rsidRPr="00E24E54">
              <w:rPr>
                <w:rFonts w:ascii="LuzSans-Book" w:hAnsi="LuzSans-Book"/>
                <w:sz w:val="24"/>
                <w:szCs w:val="32"/>
              </w:rPr>
              <w:t xml:space="preserve"> </w:t>
            </w:r>
            <w:r w:rsidRPr="00E24E54">
              <w:rPr>
                <w:rFonts w:ascii="LuzSans-Book" w:hAnsi="LuzSans-Book"/>
                <w:sz w:val="24"/>
                <w:szCs w:val="32"/>
              </w:rPr>
              <w:t>localisation</w:t>
            </w:r>
            <w:r>
              <w:rPr>
                <w:rFonts w:ascii="LuzSans-Book" w:hAnsi="LuzSans-Book"/>
                <w:sz w:val="24"/>
                <w:szCs w:val="32"/>
              </w:rPr>
              <w:t>, suivre des indications, d</w:t>
            </w:r>
            <w:r w:rsidRPr="00E24E54">
              <w:rPr>
                <w:rFonts w:ascii="LuzSans-Book" w:hAnsi="LuzSans-Book"/>
                <w:sz w:val="24"/>
                <w:szCs w:val="32"/>
              </w:rPr>
              <w:t>emander et dire le</w:t>
            </w:r>
            <w:r w:rsidRPr="00E24E54">
              <w:rPr>
                <w:rFonts w:ascii="LuzSans-Book" w:hAnsi="LuzSans-Book"/>
                <w:sz w:val="24"/>
                <w:szCs w:val="32"/>
              </w:rPr>
              <w:t xml:space="preserve"> </w:t>
            </w:r>
            <w:r w:rsidRPr="00E24E54">
              <w:rPr>
                <w:rFonts w:ascii="LuzSans-Book" w:hAnsi="LuzSans-Book"/>
                <w:sz w:val="24"/>
                <w:szCs w:val="32"/>
              </w:rPr>
              <w:t>prix</w:t>
            </w:r>
            <w:r w:rsidRPr="00E24E54">
              <w:rPr>
                <w:rFonts w:ascii="LuzSans-Book" w:hAnsi="LuzSans-Book"/>
                <w:sz w:val="24"/>
                <w:szCs w:val="32"/>
              </w:rPr>
              <w:t>, dire ce que l’on veut, exprimer des besoins.</w:t>
            </w:r>
          </w:p>
        </w:tc>
        <w:tc>
          <w:tcPr>
            <w:tcW w:w="4442" w:type="dxa"/>
          </w:tcPr>
          <w:p w:rsidR="00594782" w:rsidRPr="00514B1A" w:rsidRDefault="00514B1A" w:rsidP="00514B1A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uzSans-Book" w:hAnsi="LuzSans-Book"/>
                <w:sz w:val="24"/>
                <w:szCs w:val="32"/>
              </w:rPr>
            </w:pPr>
            <w:r w:rsidRPr="00514B1A">
              <w:rPr>
                <w:rFonts w:ascii="LuzSans-Book" w:hAnsi="LuzSans-Book"/>
                <w:b/>
                <w:sz w:val="24"/>
                <w:szCs w:val="32"/>
              </w:rPr>
              <w:t>Les sports :</w:t>
            </w:r>
            <w:r>
              <w:rPr>
                <w:rFonts w:ascii="LuzSans-Book" w:hAnsi="LuzSans-Book"/>
                <w:sz w:val="24"/>
                <w:szCs w:val="32"/>
              </w:rPr>
              <w:t xml:space="preserve"> parler de ses goûts, dire ce que l’on sait faire ou non.</w:t>
            </w:r>
          </w:p>
        </w:tc>
        <w:tc>
          <w:tcPr>
            <w:tcW w:w="4443" w:type="dxa"/>
          </w:tcPr>
          <w:p w:rsidR="00594782" w:rsidRPr="00514B1A" w:rsidRDefault="00514B1A" w:rsidP="00514B1A">
            <w:pPr>
              <w:pStyle w:val="ListParagraph"/>
              <w:numPr>
                <w:ilvl w:val="0"/>
                <w:numId w:val="5"/>
              </w:numPr>
              <w:ind w:left="222" w:hanging="222"/>
              <w:rPr>
                <w:rFonts w:ascii="LuzSans-Book" w:hAnsi="LuzSans-Book"/>
                <w:sz w:val="24"/>
                <w:szCs w:val="32"/>
              </w:rPr>
            </w:pPr>
            <w:r w:rsidRPr="00514B1A">
              <w:rPr>
                <w:rFonts w:ascii="LuzSans-Book" w:hAnsi="LuzSans-Book"/>
                <w:b/>
                <w:sz w:val="24"/>
                <w:szCs w:val="32"/>
              </w:rPr>
              <w:t>Jobs :</w:t>
            </w:r>
            <w:r w:rsidRPr="00514B1A">
              <w:rPr>
                <w:rFonts w:ascii="LuzSans-Book" w:hAnsi="LuzSans-Book"/>
                <w:sz w:val="24"/>
                <w:szCs w:val="32"/>
              </w:rPr>
              <w:t xml:space="preserve"> dire ce que l’on veut faire plus tard</w:t>
            </w:r>
            <w:r>
              <w:rPr>
                <w:rFonts w:ascii="LuzSans-Book" w:hAnsi="LuzSans-Book"/>
                <w:sz w:val="24"/>
                <w:szCs w:val="32"/>
              </w:rPr>
              <w:t>.</w:t>
            </w:r>
            <w:bookmarkStart w:id="0" w:name="_GoBack"/>
            <w:bookmarkEnd w:id="0"/>
          </w:p>
        </w:tc>
      </w:tr>
    </w:tbl>
    <w:p w:rsidR="00160A37" w:rsidRDefault="00160A37"/>
    <w:sectPr w:rsidR="00160A37" w:rsidSect="00514B1A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BC4"/>
    <w:multiLevelType w:val="hybridMultilevel"/>
    <w:tmpl w:val="4BD45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25ED2"/>
    <w:multiLevelType w:val="hybridMultilevel"/>
    <w:tmpl w:val="BF444B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834A4"/>
    <w:multiLevelType w:val="hybridMultilevel"/>
    <w:tmpl w:val="D6FAF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E434E"/>
    <w:multiLevelType w:val="hybridMultilevel"/>
    <w:tmpl w:val="51A22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032E0"/>
    <w:multiLevelType w:val="hybridMultilevel"/>
    <w:tmpl w:val="0E2AD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82"/>
    <w:rsid w:val="00160A37"/>
    <w:rsid w:val="002A15A5"/>
    <w:rsid w:val="00424F15"/>
    <w:rsid w:val="00514B1A"/>
    <w:rsid w:val="00594782"/>
    <w:rsid w:val="00B7068C"/>
    <w:rsid w:val="00E24E54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Brandicourt</dc:creator>
  <cp:lastModifiedBy>Alice Brandicourt</cp:lastModifiedBy>
  <cp:revision>4</cp:revision>
  <dcterms:created xsi:type="dcterms:W3CDTF">2016-07-18T14:02:00Z</dcterms:created>
  <dcterms:modified xsi:type="dcterms:W3CDTF">2016-07-18T14:44:00Z</dcterms:modified>
</cp:coreProperties>
</file>