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1"/>
        <w:gridCol w:w="4929"/>
        <w:gridCol w:w="4930"/>
      </w:tblGrid>
      <w:tr w:rsidR="00843AB6" w:rsidTr="00D158AE">
        <w:tc>
          <w:tcPr>
            <w:tcW w:w="10490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843AB6" w:rsidRDefault="00843AB6" w:rsidP="005F4267">
            <w:pPr>
              <w:jc w:val="center"/>
              <w:rPr>
                <w:rFonts w:ascii="LaPresse" w:hAnsi="LaPresse"/>
                <w:sz w:val="56"/>
              </w:rPr>
            </w:pPr>
            <w:bookmarkStart w:id="0" w:name="_GoBack"/>
            <w:bookmarkEnd w:id="0"/>
            <w:r>
              <w:rPr>
                <w:rFonts w:ascii="LaPresse" w:hAnsi="LaPresse"/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730D1" wp14:editId="620881FD">
                      <wp:simplePos x="0" y="0"/>
                      <wp:positionH relativeFrom="column">
                        <wp:posOffset>258725</wp:posOffset>
                      </wp:positionH>
                      <wp:positionV relativeFrom="paragraph">
                        <wp:posOffset>-194310</wp:posOffset>
                      </wp:positionV>
                      <wp:extent cx="1594485" cy="129667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485" cy="1296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AB6" w:rsidRPr="005F4267" w:rsidRDefault="00843AB6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5F4267">
                                    <w:rPr>
                                      <w:rFonts w:ascii="SketchIconsbold" w:hAnsi="SketchIconsbold"/>
                                      <w:b/>
                                      <w:sz w:val="220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.35pt;margin-top:-15.3pt;width:125.5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" filled="f" stroked="f" strokeweight=".5pt">
                      <v:textbox>
                        <w:txbxContent>
                          <w:p w:rsidR="00843AB6" w:rsidRPr="005F4267" w:rsidRDefault="00843A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F4267">
                              <w:rPr>
                                <w:rFonts w:ascii="SketchIconsbold" w:hAnsi="SketchIconsbold"/>
                                <w:b/>
                                <w:sz w:val="220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27D0">
              <w:rPr>
                <w:rFonts w:ascii="LaPresse" w:hAnsi="LaPresse"/>
                <w:sz w:val="56"/>
              </w:rPr>
              <w:t>Atelier</w:t>
            </w:r>
            <w:r>
              <w:rPr>
                <w:rFonts w:ascii="LaPresse" w:hAnsi="LaPresse"/>
                <w:sz w:val="56"/>
              </w:rPr>
              <w:t xml:space="preserve"> 1 :</w:t>
            </w:r>
            <w:r w:rsidRPr="00E827D0">
              <w:rPr>
                <w:rFonts w:ascii="LaPresse" w:hAnsi="LaPresse"/>
                <w:sz w:val="56"/>
              </w:rPr>
              <w:t xml:space="preserve"> </w:t>
            </w:r>
          </w:p>
          <w:p w:rsidR="00843AB6" w:rsidRPr="00E827D0" w:rsidRDefault="00843AB6" w:rsidP="005F4267">
            <w:pPr>
              <w:jc w:val="center"/>
              <w:rPr>
                <w:rFonts w:ascii="LaPresse" w:hAnsi="LaPresse"/>
                <w:u w:val="single"/>
              </w:rPr>
            </w:pPr>
            <w:r w:rsidRPr="00E827D0">
              <w:rPr>
                <w:rFonts w:ascii="LaPresse" w:hAnsi="LaPresse"/>
                <w:sz w:val="56"/>
                <w:u w:val="single"/>
              </w:rPr>
              <w:t>lecture à haute voix</w:t>
            </w:r>
          </w:p>
        </w:tc>
      </w:tr>
      <w:tr w:rsidR="00843AB6" w:rsidTr="00D158AE">
        <w:tc>
          <w:tcPr>
            <w:tcW w:w="10490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843AB6" w:rsidRPr="005F4267" w:rsidRDefault="00760CC8" w:rsidP="00760CC8">
            <w:pPr>
              <w:spacing w:before="240" w:line="276" w:lineRule="auto"/>
              <w:jc w:val="center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  <w:sz w:val="40"/>
              </w:rPr>
              <w:t>Français</w:t>
            </w:r>
          </w:p>
        </w:tc>
      </w:tr>
      <w:tr w:rsidR="004B0AD1" w:rsidTr="004B0AD1">
        <w:trPr>
          <w:cantSplit/>
          <w:trHeight w:val="6524"/>
        </w:trPr>
        <w:tc>
          <w:tcPr>
            <w:tcW w:w="631" w:type="dxa"/>
            <w:vMerge w:val="restart"/>
            <w:shd w:val="clear" w:color="auto" w:fill="D9D9D9" w:themeFill="background1" w:themeFillShade="D9"/>
            <w:textDirection w:val="btLr"/>
          </w:tcPr>
          <w:p w:rsidR="004B0AD1" w:rsidRPr="00843AB6" w:rsidRDefault="004B0AD1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6"/>
                <w:szCs w:val="24"/>
              </w:rPr>
            </w:pPr>
            <w:r>
              <w:rPr>
                <w:rFonts w:ascii="BigNoodleTitling" w:hAnsi="BigNoodleTitling" w:cs="AGaramondPro-Bold"/>
                <w:bCs/>
                <w:sz w:val="36"/>
                <w:szCs w:val="24"/>
              </w:rPr>
              <w:t>Cycle 2</w:t>
            </w:r>
          </w:p>
        </w:tc>
        <w:tc>
          <w:tcPr>
            <w:tcW w:w="4929" w:type="dxa"/>
          </w:tcPr>
          <w:p w:rsidR="004B0AD1" w:rsidRPr="00760CC8" w:rsidRDefault="004B0AD1" w:rsidP="004B0AD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760CC8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4B0AD1" w:rsidRPr="005F4267" w:rsidRDefault="004B0AD1" w:rsidP="004B0AD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</w:p>
          <w:p w:rsidR="004B0AD1" w:rsidRDefault="004B0AD1" w:rsidP="00760C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 xml:space="preserve">LANGAGE ORAL </w:t>
            </w:r>
          </w:p>
          <w:p w:rsidR="004B0AD1" w:rsidRPr="007E447B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Écouter pou</w:t>
            </w:r>
            <w:r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r comprendre des messages oraux </w:t>
            </w: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(adressés par un adulte ou par des pairs)</w:t>
            </w:r>
            <w:r w:rsidRPr="004B0AD1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 ou des</w:t>
            </w:r>
            <w:r w:rsidR="007E447B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 </w:t>
            </w:r>
            <w:r w:rsidRPr="004B0AD1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textes lus par un adulte </w:t>
            </w:r>
            <w:r w:rsidRPr="004B0AD1"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  <w:t>(lien avec la lecture)</w:t>
            </w:r>
          </w:p>
          <w:p w:rsidR="004B0AD1" w:rsidRP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Maintien d’une attention orientée en</w:t>
            </w:r>
          </w:p>
          <w:p w:rsid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fonction du but. </w:t>
            </w:r>
          </w:p>
          <w:p w:rsidR="004B0AD1" w:rsidRP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Repérage e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t mémorisation des informations </w:t>
            </w: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important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es ; enchainement mental de ces </w:t>
            </w: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informations.</w:t>
            </w:r>
          </w:p>
          <w:p w:rsidR="004B0AD1" w:rsidRPr="00760CC8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760CC8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Dire pour être entendu et compris, en</w:t>
            </w: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  <w:u w:val="single"/>
              </w:rPr>
            </w:pPr>
            <w:r w:rsidRPr="00760CC8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situation</w:t>
            </w:r>
            <w:r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 d’adresse à un auditoire ou de </w:t>
            </w:r>
            <w:r w:rsidRPr="00760CC8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présentation de textes </w:t>
            </w:r>
            <w:r w:rsidRPr="00760CC8">
              <w:rPr>
                <w:rFonts w:ascii="LuzSans-Book" w:hAnsi="LuzSans-Book" w:cs="AGaramondPro-Bold"/>
                <w:b/>
                <w:bCs/>
                <w:i/>
                <w:sz w:val="26"/>
                <w:szCs w:val="26"/>
                <w:u w:val="single"/>
              </w:rPr>
              <w:t xml:space="preserve">(lien avec la lecture) </w:t>
            </w:r>
          </w:p>
          <w:p w:rsidR="004B0AD1" w:rsidRPr="00760CC8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760CC8">
              <w:rPr>
                <w:rFonts w:ascii="LuzSans-Book" w:hAnsi="LuzSans-Book" w:cs="AGaramondPro-Bold"/>
                <w:bCs/>
                <w:sz w:val="26"/>
                <w:szCs w:val="26"/>
              </w:rPr>
              <w:t>Lecture (en situation de mise en voix de</w:t>
            </w:r>
          </w:p>
          <w:p w:rsid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760CC8">
              <w:rPr>
                <w:rFonts w:ascii="LuzSans-Book" w:hAnsi="LuzSans-Book" w:cs="AGaramondPro-Bold"/>
                <w:bCs/>
                <w:sz w:val="26"/>
                <w:szCs w:val="26"/>
              </w:rPr>
              <w:t>textes).</w:t>
            </w:r>
          </w:p>
          <w:p w:rsidR="004B0AD1" w:rsidRDefault="004B0AD1" w:rsidP="004B0A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LECTURE ET COMPREHENSION DE L’ECRIT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Identifier des mots de manière de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</w:pPr>
            <w:r w:rsidRPr="00942FBD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plus en plus aisée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(</w:t>
            </w:r>
            <w:r w:rsidRPr="00942FBD"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  <w:t>lien avec l’écriture :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  <w:t>décodage associé à l’encodage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)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-Discrimination auditive fine et analyse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des constituants des mots (conscience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phonologique).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-Discrimination visuelle et connaissance des lettres.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-Correspondances graphophonologiques ; combinatoire (construction des syllabes simples et complexes).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-Mémorisation des composantes du code.</w:t>
            </w:r>
          </w:p>
          <w:p w:rsidR="004B0AD1" w:rsidRP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</w:tc>
        <w:tc>
          <w:tcPr>
            <w:tcW w:w="4930" w:type="dxa"/>
          </w:tcPr>
          <w:p w:rsidR="004B0AD1" w:rsidRPr="005F4267" w:rsidRDefault="004B0AD1" w:rsidP="004B0AD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Exemples de situations, d’activités</w:t>
            </w:r>
          </w:p>
          <w:p w:rsidR="004B0AD1" w:rsidRDefault="004B0AD1" w:rsidP="004B0AD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et d’outils pour l’élève</w:t>
            </w: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4B0AD1" w:rsidRP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Activités requérant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l’écoute attentive de messages </w:t>
            </w: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ou de consignes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adressées par un adulte ou par </w:t>
            </w: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un pair.</w:t>
            </w:r>
          </w:p>
          <w:p w:rsidR="004B0AD1" w:rsidRP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Audition de textes lus, d’explications ou</w:t>
            </w:r>
          </w:p>
          <w:p w:rsidR="004B0AD1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4B0AD1">
              <w:rPr>
                <w:rFonts w:ascii="LuzSans-Book" w:hAnsi="LuzSans-Book" w:cs="AGaramondPro-Bold"/>
                <w:bCs/>
                <w:sz w:val="26"/>
                <w:szCs w:val="26"/>
              </w:rPr>
              <w:t>d’informations données par un adulte.</w:t>
            </w: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4B0AD1" w:rsidRDefault="00EF5C7B" w:rsidP="00EF5C7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EF5C7B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Jeux sur le volume de 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la voix, la tonalité, le débit, </w:t>
            </w:r>
            <w:r w:rsidRPr="00EF5C7B">
              <w:rPr>
                <w:rFonts w:ascii="LuzSans-Book" w:hAnsi="LuzSans-Book" w:cs="AGaramondPro-Bold"/>
                <w:bCs/>
                <w:sz w:val="26"/>
                <w:szCs w:val="26"/>
              </w:rPr>
              <w:t>notamment p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our préparer la mise en voix de </w:t>
            </w:r>
            <w:r w:rsidRPr="00EF5C7B">
              <w:rPr>
                <w:rFonts w:ascii="LuzSans-Book" w:hAnsi="LuzSans-Book" w:cs="AGaramondPro-Bold"/>
                <w:bCs/>
                <w:sz w:val="26"/>
                <w:szCs w:val="26"/>
              </w:rPr>
              <w:t>textes (expression des émotions en particulier).</w:t>
            </w: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4B0AD1" w:rsidRPr="00760CC8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760CC8">
              <w:rPr>
                <w:rFonts w:ascii="LuzSans-Book" w:hAnsi="LuzSans-Book" w:cs="AGaramondPro-Bold"/>
                <w:bCs/>
                <w:sz w:val="26"/>
                <w:szCs w:val="26"/>
              </w:rPr>
              <w:t>Préparat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>ion d’une lecture à voix haute.</w:t>
            </w:r>
          </w:p>
          <w:p w:rsidR="004B0AD1" w:rsidRDefault="004B0AD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760CC8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Enregistrement 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et écoute ou visionnement de sa </w:t>
            </w:r>
            <w:r w:rsidRPr="00760CC8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propre prestation ou d’autres prestations. </w:t>
            </w:r>
          </w:p>
          <w:p w:rsidR="004B0AD1" w:rsidRDefault="004B0AD1" w:rsidP="00D158AE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</w:p>
          <w:p w:rsidR="004B0AD1" w:rsidRDefault="004B0AD1" w:rsidP="00D158AE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Manipulations et jeux permettant de travailler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sur l’identification et la discrimination des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phonèmes.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Copie de mots et, surtout, encodage de mots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construits avec les éléments du code appris.</w:t>
            </w:r>
          </w:p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Activités nombreuses et fréquentes sur le</w:t>
            </w:r>
          </w:p>
          <w:p w:rsidR="004B0AD1" w:rsidRPr="004B0AD1" w:rsidRDefault="004B0AD1" w:rsidP="00D158AE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code : exercices, « jeux », notamment avec</w:t>
            </w:r>
            <w:r w:rsidR="007E447B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des outils numériques, permettant de fixer</w:t>
            </w:r>
            <w:r w:rsidR="007E447B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des correspondances, d’accélérer les processus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d’association de graphèmes en syllabes, de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décomposition et recomposition de mots.</w:t>
            </w:r>
          </w:p>
        </w:tc>
      </w:tr>
      <w:tr w:rsidR="004B0AD1" w:rsidTr="004B0AD1">
        <w:trPr>
          <w:cantSplit/>
          <w:trHeight w:val="1416"/>
        </w:trPr>
        <w:tc>
          <w:tcPr>
            <w:tcW w:w="631" w:type="dxa"/>
            <w:vMerge/>
            <w:shd w:val="clear" w:color="auto" w:fill="D9D9D9" w:themeFill="background1" w:themeFillShade="D9"/>
            <w:textDirection w:val="btLr"/>
          </w:tcPr>
          <w:p w:rsidR="004B0AD1" w:rsidRDefault="004B0AD1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6"/>
                <w:szCs w:val="24"/>
              </w:rPr>
            </w:pPr>
          </w:p>
        </w:tc>
        <w:tc>
          <w:tcPr>
            <w:tcW w:w="4929" w:type="dxa"/>
          </w:tcPr>
          <w:p w:rsidR="004B0AD1" w:rsidRPr="00D158AE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-Mémorisation de mots fréquents (notamment en situation scolaire) et irréguliers.</w:t>
            </w:r>
          </w:p>
          <w:p w:rsidR="004B0AD1" w:rsidRPr="00760CC8" w:rsidRDefault="004B0AD1" w:rsidP="004B0AD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</w:p>
        </w:tc>
        <w:tc>
          <w:tcPr>
            <w:tcW w:w="4930" w:type="dxa"/>
          </w:tcPr>
          <w:p w:rsidR="004B0AD1" w:rsidRPr="00942FBD" w:rsidRDefault="004B0AD1" w:rsidP="004B0AD1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Utilisation des manuels ou/et des outils élaborés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</w:t>
            </w: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par la classe, notamment comme aides pour</w:t>
            </w:r>
          </w:p>
          <w:p w:rsidR="004B0AD1" w:rsidRPr="00760CC8" w:rsidRDefault="004B0AD1" w:rsidP="004B0AD1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942FBD">
              <w:rPr>
                <w:rFonts w:ascii="LuzSans-Book" w:hAnsi="LuzSans-Book" w:cs="AGaramondPro-Bold"/>
                <w:bCs/>
                <w:sz w:val="26"/>
                <w:szCs w:val="26"/>
              </w:rPr>
              <w:t>écrire.</w:t>
            </w:r>
          </w:p>
        </w:tc>
      </w:tr>
      <w:tr w:rsidR="00AD6677" w:rsidTr="004B0AD1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843AB6" w:rsidRPr="00843AB6" w:rsidRDefault="00843AB6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2"/>
                <w:szCs w:val="24"/>
              </w:rPr>
            </w:pPr>
            <w:r w:rsidRPr="00843AB6">
              <w:rPr>
                <w:rFonts w:ascii="BigNoodleTitling" w:hAnsi="BigNoodleTitling" w:cs="AGaramondPro-Bold"/>
                <w:bCs/>
                <w:sz w:val="36"/>
                <w:szCs w:val="24"/>
              </w:rPr>
              <w:t>Cycle 3</w:t>
            </w:r>
          </w:p>
        </w:tc>
        <w:tc>
          <w:tcPr>
            <w:tcW w:w="4929" w:type="dxa"/>
          </w:tcPr>
          <w:p w:rsidR="00760CC8" w:rsidRDefault="00760CC8" w:rsidP="00760C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 xml:space="preserve">LANGAGE ORAL </w:t>
            </w:r>
          </w:p>
          <w:p w:rsidR="00760CC8" w:rsidRPr="00760CC8" w:rsidRDefault="00760CC8" w:rsidP="00760CC8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760CC8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760CC8" w:rsidRDefault="00760CC8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  <w:r w:rsidRPr="00760CC8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 </w:t>
            </w:r>
          </w:p>
          <w:p w:rsidR="00760CC8" w:rsidRDefault="00760CC8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760CC8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Écouter pour comprendre un message oral, un propos, un discours, un texte lu </w:t>
            </w:r>
          </w:p>
          <w:p w:rsidR="00760CC8" w:rsidRPr="009D7891" w:rsidRDefault="00760CC8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Attentio</w:t>
            </w:r>
            <w:r w:rsidR="009D789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n portée aux éléments vocaux et </w:t>
            </w: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gestuels l</w:t>
            </w:r>
            <w:r w:rsidR="009D789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ors de l’audition d’un texte ou </w:t>
            </w: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d’un message (segmentation, accentuation, intonation, discrimination entre des sonorités </w:t>
            </w:r>
            <w:r w:rsidR="009D789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proches…) et </w:t>
            </w: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repérage de leurs effets.</w:t>
            </w:r>
          </w:p>
          <w:p w:rsidR="00760CC8" w:rsidRPr="009D7891" w:rsidRDefault="00760CC8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Maintien d’une attention orientée en fonction du but.</w:t>
            </w:r>
          </w:p>
          <w:p w:rsidR="00760CC8" w:rsidRDefault="00760CC8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Identification et mémorisation des informations import</w:t>
            </w:r>
            <w:r w:rsidR="009D789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antes, </w:t>
            </w: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enchainements et mise en relation de ces informat</w:t>
            </w:r>
            <w:r w:rsidR="009D7891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ions ainsi que des informations </w:t>
            </w:r>
            <w:r w:rsidRPr="009D7891">
              <w:rPr>
                <w:rFonts w:ascii="LuzSans-Book" w:hAnsi="LuzSans-Book" w:cs="AGaramondPro-Bold"/>
                <w:bCs/>
                <w:sz w:val="26"/>
                <w:szCs w:val="26"/>
              </w:rPr>
              <w:t>implicites.</w:t>
            </w:r>
          </w:p>
          <w:p w:rsidR="005E032B" w:rsidRPr="009D7891" w:rsidRDefault="005E032B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5E032B" w:rsidRPr="001C0ED5" w:rsidRDefault="005E032B" w:rsidP="005E032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1C0ED5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Parler en prenant en compte son auditoire </w:t>
            </w:r>
          </w:p>
          <w:p w:rsidR="005E032B" w:rsidRPr="001C0ED5" w:rsidRDefault="005E032B" w:rsidP="005E032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1C0ED5">
              <w:rPr>
                <w:rFonts w:ascii="LuzSans-Book" w:hAnsi="LuzSans-Book" w:cs="AGaramondPro-Bold"/>
                <w:bCs/>
                <w:sz w:val="26"/>
                <w:szCs w:val="26"/>
              </w:rPr>
              <w:t>pour oraliser une œuvre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de la littérature orale </w:t>
            </w:r>
            <w:r w:rsidRPr="001C0ED5">
              <w:rPr>
                <w:rFonts w:ascii="LuzSans-Book" w:hAnsi="LuzSans-Book" w:cs="AGaramondPro-Bold"/>
                <w:bCs/>
                <w:sz w:val="26"/>
                <w:szCs w:val="26"/>
              </w:rPr>
              <w:t>ou écrite ;</w:t>
            </w:r>
          </w:p>
          <w:p w:rsidR="009D7891" w:rsidRDefault="009D789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</w:p>
          <w:p w:rsidR="009D7891" w:rsidRPr="00760CC8" w:rsidRDefault="009D7891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</w:p>
          <w:p w:rsidR="00760CC8" w:rsidRPr="00760CC8" w:rsidRDefault="00760CC8" w:rsidP="00760C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760CC8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LECTURE ET COMPREHENSION DE L’ECRIT</w:t>
            </w:r>
          </w:p>
          <w:p w:rsidR="00843AB6" w:rsidRPr="005F4267" w:rsidRDefault="00843AB6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843AB6" w:rsidRPr="005F4267" w:rsidRDefault="00843AB6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</w:p>
          <w:p w:rsidR="00843AB6" w:rsidRPr="00942FBD" w:rsidRDefault="00843AB6" w:rsidP="00760CC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942FBD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Renforcer la fluidité de la lecture</w:t>
            </w:r>
          </w:p>
          <w:p w:rsidR="00843AB6" w:rsidRPr="00942FBD" w:rsidRDefault="00843AB6" w:rsidP="005F4267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Cambria Math" w:eastAsia="AGaramondPro-Regular" w:hAnsi="Cambria Math" w:cs="Cambria Math"/>
                <w:sz w:val="26"/>
                <w:szCs w:val="26"/>
              </w:rPr>
              <w:t>-</w:t>
            </w: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Mémorisation de mots fréquents et irréguliers.</w:t>
            </w:r>
          </w:p>
          <w:p w:rsidR="00843AB6" w:rsidRPr="00942FBD" w:rsidRDefault="00843AB6" w:rsidP="005F4267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Cambria Math" w:eastAsia="AGaramondPro-Regular" w:hAnsi="Cambria Math" w:cs="Cambria Math"/>
                <w:sz w:val="26"/>
                <w:szCs w:val="26"/>
              </w:rPr>
              <w:t>-</w:t>
            </w: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Mise en œuvre efficace et rapide du décodage.</w:t>
            </w:r>
          </w:p>
          <w:p w:rsidR="00843AB6" w:rsidRPr="00942FBD" w:rsidRDefault="00843AB6" w:rsidP="005F4267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Cambria Math" w:eastAsia="AGaramondPro-Regular" w:hAnsi="Cambria Math" w:cs="Cambria Math"/>
                <w:sz w:val="26"/>
                <w:szCs w:val="26"/>
              </w:rPr>
              <w:t>-</w:t>
            </w: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Prise en compte des groupes syntaxiques</w:t>
            </w:r>
          </w:p>
          <w:p w:rsidR="00843AB6" w:rsidRDefault="00843AB6" w:rsidP="005F4267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(groupes de mots avec une unité de sens), des marques de ponctuation.</w:t>
            </w:r>
          </w:p>
          <w:p w:rsidR="004306D9" w:rsidRPr="004306D9" w:rsidRDefault="004306D9" w:rsidP="005F426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4306D9">
              <w:rPr>
                <w:rFonts w:ascii="LuzSans-Book" w:hAnsi="LuzSans-Book" w:cs="AGaramondPro-Bold"/>
                <w:b/>
                <w:bCs/>
                <w:sz w:val="24"/>
              </w:rPr>
              <w:t>Co</w:t>
            </w:r>
            <w:r>
              <w:rPr>
                <w:rFonts w:ascii="LuzSans-Book" w:hAnsi="LuzSans-Book" w:cs="AGaramondPro-Bold"/>
                <w:b/>
                <w:bCs/>
                <w:sz w:val="24"/>
              </w:rPr>
              <w:t xml:space="preserve">mprendre un texte littéraire et </w:t>
            </w:r>
            <w:r w:rsidRPr="004306D9">
              <w:rPr>
                <w:rFonts w:ascii="LuzSans-Book" w:hAnsi="LuzSans-Book" w:cs="AGaramondPro-Bold"/>
                <w:b/>
                <w:bCs/>
                <w:sz w:val="24"/>
              </w:rPr>
              <w:t>l’interpréter</w:t>
            </w:r>
          </w:p>
          <w:p w:rsidR="004306D9" w:rsidRPr="005F4267" w:rsidRDefault="004306D9" w:rsidP="005F4267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4306D9">
              <w:rPr>
                <w:rFonts w:ascii="LuzSans-Book" w:eastAsia="AGaramondPro-Regular" w:hAnsi="LuzSans-Book" w:cs="AGaramondPro-Regular"/>
                <w:sz w:val="24"/>
                <w:szCs w:val="24"/>
              </w:rPr>
              <w:t>Mise en voix d’un texte après préparation.</w:t>
            </w:r>
          </w:p>
        </w:tc>
        <w:tc>
          <w:tcPr>
            <w:tcW w:w="4930" w:type="dxa"/>
          </w:tcPr>
          <w:p w:rsidR="00843AB6" w:rsidRPr="005F4267" w:rsidRDefault="00843AB6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Exemples de situations, d’activités</w:t>
            </w:r>
          </w:p>
          <w:p w:rsidR="00843AB6" w:rsidRPr="005F4267" w:rsidRDefault="00843AB6" w:rsidP="005F4267">
            <w:pP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et d’outils pour l’élève</w:t>
            </w:r>
          </w:p>
          <w:p w:rsidR="00760CC8" w:rsidRPr="00760CC8" w:rsidRDefault="00760CC8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Pratique de j</w:t>
            </w:r>
            <w:r w:rsidR="004B0AD1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eux d’écoute (pour réagir, pour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comprendre, etc.).</w:t>
            </w:r>
          </w:p>
          <w:p w:rsidR="00760CC8" w:rsidRPr="00760CC8" w:rsidRDefault="00760CC8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Écoute à partir de supports variés (textes</w:t>
            </w:r>
          </w:p>
          <w:p w:rsidR="00760CC8" w:rsidRPr="00760CC8" w:rsidRDefault="00760CC8" w:rsidP="005E032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lus, message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s audio, documents vidéo, leçon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magistrale) 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et dans des situations diverses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(écouter un r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écit, un poème pour apprendre à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élaborer des repré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sentations mentales, développer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sa sensibilité à</w:t>
            </w:r>
            <w:r w:rsidR="005E032B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 la langue [...]</w:t>
            </w:r>
          </w:p>
          <w:p w:rsidR="00760CC8" w:rsidRPr="00760CC8" w:rsidRDefault="00760CC8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Utilisation d’enregistrements numériques,</w:t>
            </w:r>
          </w:p>
          <w:p w:rsidR="005E032B" w:rsidRDefault="00760CC8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de logiciels déd</w:t>
            </w:r>
            <w:r w:rsidR="008F4473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iés pour travailler sur le son,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>entendre et rée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ntendre un propos, une lecture, </w:t>
            </w:r>
            <w:r w:rsidRPr="00760CC8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une émission. </w:t>
            </w:r>
          </w:p>
          <w:p w:rsidR="005E032B" w:rsidRDefault="005E032B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</w:p>
          <w:p w:rsidR="005E032B" w:rsidRPr="001C0ED5" w:rsidRDefault="005E032B" w:rsidP="005E032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1C0ED5">
              <w:rPr>
                <w:rFonts w:ascii="LuzSans-Book" w:hAnsi="LuzSans-Book" w:cs="AGaramondPro-Bold"/>
                <w:bCs/>
                <w:sz w:val="24"/>
                <w:szCs w:val="24"/>
              </w:rPr>
              <w:t>Apprentissage de techniques pour raconter,</w:t>
            </w:r>
          </w:p>
          <w:p w:rsidR="005E032B" w:rsidRDefault="005E032B" w:rsidP="005E032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1C0ED5">
              <w:rPr>
                <w:rFonts w:ascii="LuzSans-Book" w:hAnsi="LuzSans-Book" w:cs="AGaramondPro-Bold"/>
                <w:bCs/>
                <w:sz w:val="24"/>
                <w:szCs w:val="24"/>
              </w:rPr>
              <w:t>entrainement à ra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conter des histoires (en groupe </w:t>
            </w:r>
            <w:r w:rsidRPr="001C0ED5">
              <w:rPr>
                <w:rFonts w:ascii="LuzSans-Book" w:hAnsi="LuzSans-Book" w:cs="AGaramondPro-Bold"/>
                <w:bCs/>
                <w:sz w:val="24"/>
                <w:szCs w:val="24"/>
              </w:rPr>
              <w:t>ou au moyen d’enregistrements numériques).</w:t>
            </w:r>
          </w:p>
          <w:p w:rsidR="008D6F1E" w:rsidRPr="001C0ED5" w:rsidRDefault="008D6F1E" w:rsidP="005E032B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1C0ED5">
              <w:rPr>
                <w:rFonts w:ascii="LuzSans-Book" w:hAnsi="LuzSans-Book" w:cs="AGaramondPro-Bold"/>
                <w:bCs/>
                <w:sz w:val="24"/>
                <w:szCs w:val="24"/>
              </w:rPr>
              <w:t xml:space="preserve">Travail de préparation de </w:t>
            </w:r>
            <w:r>
              <w:rPr>
                <w:rFonts w:ascii="LuzSans-Book" w:hAnsi="LuzSans-Book" w:cs="AGaramondPro-Bold"/>
                <w:bCs/>
                <w:sz w:val="24"/>
                <w:szCs w:val="24"/>
              </w:rPr>
              <w:t>textes à lire ou à dire de mémoire.</w:t>
            </w:r>
          </w:p>
          <w:p w:rsidR="009D7891" w:rsidRDefault="005E032B" w:rsidP="005E032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5E032B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Enregistrements 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audio ou vidéo pour analyser et </w:t>
            </w:r>
            <w:r w:rsidRPr="005E032B">
              <w:rPr>
                <w:rFonts w:ascii="LuzSans-Book" w:eastAsia="AGaramondPro-Regular" w:hAnsi="LuzSans-Book" w:cs="AGaramondPro-Regular"/>
                <w:sz w:val="26"/>
                <w:szCs w:val="26"/>
              </w:rPr>
              <w:t>améliorer les prestations.</w:t>
            </w:r>
          </w:p>
          <w:p w:rsidR="009D7891" w:rsidRDefault="009D7891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</w:p>
          <w:p w:rsidR="00843AB6" w:rsidRPr="00942FBD" w:rsidRDefault="00843AB6" w:rsidP="00760CC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Pour les élèves qui ont encore des difficultés de décodage, activités spécifiques sur les graphèmes et phonèmes identifiés comme posant problème.</w:t>
            </w:r>
          </w:p>
          <w:p w:rsidR="00843AB6" w:rsidRPr="00942FBD" w:rsidRDefault="00843AB6" w:rsidP="005F4267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Entrainement à la lecture à haute voix : lecture et relecture, lecture par groupe de mots.</w:t>
            </w:r>
          </w:p>
          <w:p w:rsidR="00843AB6" w:rsidRDefault="00843AB6" w:rsidP="009635F1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942FBD">
              <w:rPr>
                <w:rFonts w:ascii="LuzSans-Book" w:eastAsia="AGaramondPro-Regular" w:hAnsi="LuzSans-Book" w:cs="AGaramondPro-Regular"/>
                <w:sz w:val="26"/>
                <w:szCs w:val="26"/>
              </w:rPr>
              <w:t>Utilisation d’enregistrements pour s’entrainer et s’écouter.</w:t>
            </w:r>
          </w:p>
          <w:p w:rsidR="00C574B4" w:rsidRDefault="00C574B4" w:rsidP="00C574B4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 </w:t>
            </w:r>
            <w:r w:rsidR="004306D9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[...] mises en voix avec </w:t>
            </w:r>
            <w:r w:rsidR="004306D9" w:rsidRPr="004306D9">
              <w:rPr>
                <w:rFonts w:ascii="LuzSans-Book" w:eastAsia="AGaramondPro-Regular" w:hAnsi="LuzSans-Book" w:cs="AGaramondPro-Regular"/>
                <w:sz w:val="26"/>
                <w:szCs w:val="26"/>
              </w:rPr>
              <w:t>justification des choix.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 </w:t>
            </w:r>
          </w:p>
          <w:p w:rsidR="004306D9" w:rsidRPr="009635F1" w:rsidRDefault="00C574B4" w:rsidP="004306D9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Écoute de textes 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littéraires lus ou racontés, de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différents gen</w:t>
            </w:r>
            <w:r>
              <w:rPr>
                <w:rFonts w:ascii="LuzSans-Book" w:eastAsia="AGaramondPro-Regular" w:hAnsi="LuzSans-Book" w:cs="AGaramondPro-Regular"/>
                <w:sz w:val="26"/>
                <w:szCs w:val="26"/>
              </w:rPr>
              <w:t xml:space="preserve">res (contes, romans, nouvelles, </w:t>
            </w:r>
            <w:r w:rsidRPr="00B21905">
              <w:rPr>
                <w:rFonts w:ascii="LuzSans-Book" w:eastAsia="AGaramondPro-Regular" w:hAnsi="LuzSans-Book" w:cs="AGaramondPro-Regular"/>
                <w:sz w:val="26"/>
                <w:szCs w:val="26"/>
              </w:rPr>
              <w:t>théâtre, poésie), en intégralité ou en extraits.</w:t>
            </w:r>
          </w:p>
        </w:tc>
      </w:tr>
      <w:tr w:rsidR="00942FBD" w:rsidTr="00942FBD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942FBD" w:rsidRPr="00942FBD" w:rsidRDefault="00942FBD" w:rsidP="00942FBD">
            <w:pPr>
              <w:ind w:left="113" w:right="113"/>
              <w:jc w:val="center"/>
              <w:rPr>
                <w:rFonts w:ascii="BigNoodleTitling" w:hAnsi="BigNoodleTitling"/>
                <w:sz w:val="36"/>
              </w:rPr>
            </w:pPr>
            <w:r w:rsidRPr="00942FBD">
              <w:rPr>
                <w:rFonts w:ascii="BigNoodleTitling" w:hAnsi="BigNoodleTitling"/>
                <w:sz w:val="36"/>
              </w:rPr>
              <w:lastRenderedPageBreak/>
              <w:t>organisation</w:t>
            </w:r>
          </w:p>
          <w:p w:rsidR="00942FBD" w:rsidRDefault="00942FBD" w:rsidP="00942FBD">
            <w:pPr>
              <w:ind w:left="113" w:right="113"/>
            </w:pPr>
          </w:p>
        </w:tc>
        <w:tc>
          <w:tcPr>
            <w:tcW w:w="9859" w:type="dxa"/>
            <w:gridSpan w:val="2"/>
          </w:tcPr>
          <w:p w:rsidR="00A45E62" w:rsidRDefault="00A45E62" w:rsidP="00942FBD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Durée de l’atelier : 45 minutes</w:t>
            </w:r>
          </w:p>
          <w:p w:rsidR="00942FBD" w:rsidRPr="00942FBD" w:rsidRDefault="00A45E62" w:rsidP="00942FBD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A45E62">
              <w:rPr>
                <w:rFonts w:ascii="LuzSans-Book" w:hAnsi="LuzSans-Book"/>
                <w:i/>
                <w:sz w:val="24"/>
                <w:szCs w:val="24"/>
              </w:rPr>
              <w:t>5 min de mise en route</w:t>
            </w:r>
            <w:r>
              <w:rPr>
                <w:rFonts w:ascii="LuzSans-Book" w:hAnsi="LuzSans-Book"/>
                <w:i/>
                <w:sz w:val="24"/>
                <w:szCs w:val="24"/>
              </w:rPr>
              <w:t>/installation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, 30 minutes sur la tâche, 10 min pour synthétiser, faire un retour à l’écrit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(ou à l’oral avec l’adulte) 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>sur le travail effectué.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2989"/>
              <w:gridCol w:w="2711"/>
              <w:gridCol w:w="2846"/>
            </w:tblGrid>
            <w:tr w:rsidR="00AD6677" w:rsidTr="004D2297">
              <w:tc>
                <w:tcPr>
                  <w:tcW w:w="1087" w:type="dxa"/>
                  <w:shd w:val="clear" w:color="auto" w:fill="F2F2F2" w:themeFill="background1" w:themeFillShade="F2"/>
                </w:tcPr>
                <w:p w:rsidR="00942FBD" w:rsidRPr="001F56A2" w:rsidRDefault="00942FBD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Qui ?</w:t>
                  </w:r>
                </w:p>
              </w:tc>
              <w:tc>
                <w:tcPr>
                  <w:tcW w:w="2989" w:type="dxa"/>
                </w:tcPr>
                <w:p w:rsidR="00942FBD" w:rsidRPr="00942FBD" w:rsidRDefault="00942FBD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2 élèves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(autonomie)</w:t>
                  </w:r>
                </w:p>
              </w:tc>
              <w:tc>
                <w:tcPr>
                  <w:tcW w:w="2711" w:type="dxa"/>
                </w:tcPr>
                <w:p w:rsidR="00942FBD" w:rsidRDefault="001E634F" w:rsidP="00942FBD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2 élèves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(autonomie)</w:t>
                  </w:r>
                </w:p>
              </w:tc>
              <w:tc>
                <w:tcPr>
                  <w:tcW w:w="2846" w:type="dxa"/>
                </w:tcPr>
                <w:p w:rsidR="00942FBD" w:rsidRDefault="001E634F" w:rsidP="004D2297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2 élève</w:t>
                  </w:r>
                  <w:r w:rsidR="004D2297">
                    <w:rPr>
                      <w:rFonts w:ascii="LuzSans-Book" w:hAnsi="LuzSans-Book"/>
                      <w:b/>
                      <w:sz w:val="24"/>
                      <w:szCs w:val="24"/>
                    </w:rPr>
                    <w:t>s avec un AVS</w:t>
                  </w:r>
                </w:p>
              </w:tc>
            </w:tr>
            <w:tr w:rsidR="00AD6677" w:rsidTr="004D2297">
              <w:tc>
                <w:tcPr>
                  <w:tcW w:w="1087" w:type="dxa"/>
                  <w:shd w:val="clear" w:color="auto" w:fill="F2F2F2" w:themeFill="background1" w:themeFillShade="F2"/>
                </w:tcPr>
                <w:p w:rsidR="001E634F" w:rsidRPr="001F56A2" w:rsidRDefault="001E634F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Où ?</w:t>
                  </w:r>
                </w:p>
              </w:tc>
              <w:tc>
                <w:tcPr>
                  <w:tcW w:w="2989" w:type="dxa"/>
                </w:tcPr>
                <w:p w:rsidR="001E634F" w:rsidRDefault="001E634F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Salle arts plastiques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(bureau de l’ordi)</w:t>
                  </w:r>
                </w:p>
              </w:tc>
              <w:tc>
                <w:tcPr>
                  <w:tcW w:w="2711" w:type="dxa"/>
                </w:tcPr>
                <w:p w:rsidR="001E634F" w:rsidRDefault="001E634F" w:rsidP="001E634F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Salle de classe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>derrière le tableau blanc)</w:t>
                  </w:r>
                </w:p>
              </w:tc>
              <w:tc>
                <w:tcPr>
                  <w:tcW w:w="2846" w:type="dxa"/>
                </w:tcPr>
                <w:p w:rsidR="001E634F" w:rsidRDefault="001E634F" w:rsidP="004D229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Salle </w:t>
                  </w:r>
                  <w:r w:rsidR="004D2297">
                    <w:rPr>
                      <w:rFonts w:ascii="LuzSans-Book" w:hAnsi="LuzSans-Book"/>
                      <w:b/>
                      <w:sz w:val="24"/>
                      <w:szCs w:val="24"/>
                    </w:rPr>
                    <w:t>ASH</w:t>
                  </w:r>
                </w:p>
              </w:tc>
            </w:tr>
            <w:tr w:rsidR="00AD6677" w:rsidTr="004D2297">
              <w:tc>
                <w:tcPr>
                  <w:tcW w:w="1087" w:type="dxa"/>
                  <w:shd w:val="clear" w:color="auto" w:fill="F2F2F2" w:themeFill="background1" w:themeFillShade="F2"/>
                </w:tcPr>
                <w:p w:rsidR="001E634F" w:rsidRPr="001F56A2" w:rsidRDefault="001E634F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Quoi ?</w:t>
                  </w:r>
                </w:p>
              </w:tc>
              <w:tc>
                <w:tcPr>
                  <w:tcW w:w="2989" w:type="dxa"/>
                </w:tcPr>
                <w:p w:rsidR="004D2297" w:rsidRDefault="001E634F" w:rsidP="004D229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Ecoute </w:t>
                  </w:r>
                  <w:r w:rsidR="004D2297">
                    <w:rPr>
                      <w:rFonts w:ascii="LuzSans-Book" w:hAnsi="LuzSans-Book"/>
                      <w:b/>
                      <w:sz w:val="24"/>
                      <w:szCs w:val="24"/>
                    </w:rPr>
                    <w:t>de l’</w:t>
                  </w: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enregistrement d’un texte </w:t>
                  </w:r>
                </w:p>
                <w:p w:rsidR="001E634F" w:rsidRPr="00942FBD" w:rsidRDefault="001E634F" w:rsidP="004D229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lu par un adulte expert</w:t>
                  </w:r>
                </w:p>
              </w:tc>
              <w:tc>
                <w:tcPr>
                  <w:tcW w:w="2711" w:type="dxa"/>
                </w:tcPr>
                <w:p w:rsidR="001E634F" w:rsidRPr="00942FBD" w:rsidRDefault="001E634F" w:rsidP="004D229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E</w:t>
                  </w: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nregistrement d’un texte </w:t>
                  </w:r>
                  <w:r w:rsidR="004D2297">
                    <w:rPr>
                      <w:rFonts w:ascii="LuzSans-Book" w:hAnsi="LuzSans-Book"/>
                      <w:sz w:val="24"/>
                      <w:szCs w:val="24"/>
                    </w:rPr>
                    <w:t>(un qui enregistre, un qui lit, puis inversion)</w:t>
                  </w:r>
                </w:p>
              </w:tc>
              <w:tc>
                <w:tcPr>
                  <w:tcW w:w="2846" w:type="dxa"/>
                </w:tcPr>
                <w:p w:rsidR="001E634F" w:rsidRDefault="004D2297" w:rsidP="004D2297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Lecture à haute voix</w:t>
                  </w:r>
                  <w:r w:rsidR="001E634F"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D2297" w:rsidRPr="004D2297" w:rsidRDefault="004D2297" w:rsidP="004D2297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avec différents supports</w:t>
                  </w:r>
                </w:p>
              </w:tc>
            </w:tr>
            <w:tr w:rsidR="00AD6677" w:rsidTr="004D2297">
              <w:tc>
                <w:tcPr>
                  <w:tcW w:w="1087" w:type="dxa"/>
                  <w:shd w:val="clear" w:color="auto" w:fill="F2F2F2" w:themeFill="background1" w:themeFillShade="F2"/>
                </w:tcPr>
                <w:p w:rsidR="001E634F" w:rsidRPr="001F56A2" w:rsidRDefault="001E634F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Matériel</w:t>
                  </w:r>
                </w:p>
              </w:tc>
              <w:tc>
                <w:tcPr>
                  <w:tcW w:w="2989" w:type="dxa"/>
                </w:tcPr>
                <w:p w:rsidR="001E634F" w:rsidRDefault="001E634F" w:rsidP="00942FBD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Carnet de lecteur</w:t>
                  </w:r>
                </w:p>
                <w:p w:rsidR="001E634F" w:rsidRDefault="001E634F" w:rsidP="00942FBD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Un poste audio + 2 casques</w:t>
                  </w:r>
                </w:p>
                <w:p w:rsidR="001E634F" w:rsidRDefault="001E634F" w:rsidP="00942FBD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Un CD ou une clé USB</w:t>
                  </w:r>
                </w:p>
              </w:tc>
              <w:tc>
                <w:tcPr>
                  <w:tcW w:w="2711" w:type="dxa"/>
                </w:tcPr>
                <w:p w:rsidR="001E634F" w:rsidRDefault="004D2297" w:rsidP="00272C6F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 w:rsidRPr="004D2297">
                    <w:rPr>
                      <w:rFonts w:ascii="LuzSans-Book" w:hAnsi="LuzSans-Book"/>
                      <w:sz w:val="24"/>
                      <w:szCs w:val="24"/>
                    </w:rPr>
                    <w:t>Microphone Enregistreur - Clé USB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 (Didier) ou Dictaphone sur la tablette</w:t>
                  </w:r>
                </w:p>
              </w:tc>
              <w:tc>
                <w:tcPr>
                  <w:tcW w:w="2846" w:type="dxa"/>
                </w:tcPr>
                <w:p w:rsidR="001E634F" w:rsidRDefault="004D2297" w:rsidP="00272C6F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Listes infernales, textes de fluence, jeux de lecture (</w:t>
                  </w:r>
                  <w:proofErr w:type="spellStart"/>
                  <w:r w:rsidRPr="00AD6677">
                    <w:rPr>
                      <w:rFonts w:ascii="LuzSans-Book" w:hAnsi="LuzSans-Book"/>
                      <w:i/>
                      <w:sz w:val="24"/>
                      <w:szCs w:val="24"/>
                    </w:rPr>
                    <w:t>Interpré’tons</w:t>
                  </w:r>
                  <w:proofErr w:type="spellEnd"/>
                  <w:r>
                    <w:rPr>
                      <w:rFonts w:ascii="LuzSans-Book" w:hAnsi="LuzSans-Book"/>
                      <w:sz w:val="24"/>
                      <w:szCs w:val="24"/>
                    </w:rPr>
                    <w:t>)...</w:t>
                  </w:r>
                </w:p>
              </w:tc>
            </w:tr>
            <w:tr w:rsidR="00BE0D13" w:rsidTr="004D2297">
              <w:tc>
                <w:tcPr>
                  <w:tcW w:w="1087" w:type="dxa"/>
                  <w:shd w:val="clear" w:color="auto" w:fill="F2F2F2" w:themeFill="background1" w:themeFillShade="F2"/>
                </w:tcPr>
                <w:p w:rsidR="00BE0D13" w:rsidRPr="00BE0D13" w:rsidRDefault="00BE0D13" w:rsidP="00942F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Tâche</w:t>
                  </w:r>
                </w:p>
              </w:tc>
              <w:tc>
                <w:tcPr>
                  <w:tcW w:w="2989" w:type="dxa"/>
                </w:tcPr>
                <w:p w:rsidR="00BE0D13" w:rsidRDefault="00BE0D13" w:rsidP="00BE0D13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Ecouter puis écrire pour son avis et repérer les stratégies.</w:t>
                  </w:r>
                </w:p>
              </w:tc>
              <w:tc>
                <w:tcPr>
                  <w:tcW w:w="2711" w:type="dxa"/>
                </w:tcPr>
                <w:p w:rsidR="00BE0D13" w:rsidRPr="004D2297" w:rsidRDefault="00BE0D13" w:rsidP="00BE0D13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S’enregistrer puis s’écouter, s’auto-évaluer (grille fournie)</w:t>
                  </w:r>
                </w:p>
              </w:tc>
              <w:tc>
                <w:tcPr>
                  <w:tcW w:w="2846" w:type="dxa"/>
                </w:tcPr>
                <w:p w:rsidR="00BE0D13" w:rsidRDefault="00BE0D13" w:rsidP="00272C6F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Lire à haute voix</w:t>
                  </w:r>
                </w:p>
              </w:tc>
            </w:tr>
          </w:tbl>
          <w:p w:rsidR="00942FBD" w:rsidRPr="00942FBD" w:rsidRDefault="00942FBD" w:rsidP="00942FBD">
            <w:pPr>
              <w:jc w:val="center"/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AD6677" w:rsidTr="00AD6677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AD6677" w:rsidRPr="00AD6677" w:rsidRDefault="003E65E4" w:rsidP="003E65E4">
            <w:pPr>
              <w:ind w:left="113" w:right="113"/>
              <w:jc w:val="center"/>
              <w:rPr>
                <w:rFonts w:ascii="BigNoodleTitling" w:hAnsi="BigNoodleTitling"/>
              </w:rPr>
            </w:pPr>
            <w:proofErr w:type="spellStart"/>
            <w:r>
              <w:rPr>
                <w:rFonts w:ascii="BigNoodleTitling" w:hAnsi="BigNoodleTitling"/>
                <w:sz w:val="36"/>
              </w:rPr>
              <w:t>PR</w:t>
            </w:r>
            <w:r w:rsidR="00AD6677" w:rsidRPr="00AD6677">
              <w:rPr>
                <w:rFonts w:ascii="BigNoodleTitling" w:hAnsi="BigNoodleTitling"/>
                <w:sz w:val="36"/>
              </w:rPr>
              <w:t>ogrammation</w:t>
            </w:r>
            <w:proofErr w:type="spellEnd"/>
          </w:p>
        </w:tc>
        <w:tc>
          <w:tcPr>
            <w:tcW w:w="9859" w:type="dxa"/>
            <w:gridSpan w:val="2"/>
          </w:tcPr>
          <w:p w:rsidR="00A45E62" w:rsidRPr="00A45E62" w:rsidRDefault="00A45E62" w:rsidP="00A45E62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942FBD">
              <w:rPr>
                <w:rFonts w:ascii="LuzSans-Book" w:hAnsi="LuzSans-Book"/>
                <w:b/>
                <w:i/>
                <w:sz w:val="24"/>
                <w:szCs w:val="24"/>
              </w:rPr>
              <w:t>Quelles activités pour chacun 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3543"/>
              <w:gridCol w:w="2692"/>
              <w:gridCol w:w="2858"/>
            </w:tblGrid>
            <w:tr w:rsidR="00AD6677" w:rsidTr="00A45E62">
              <w:tc>
                <w:tcPr>
                  <w:tcW w:w="540" w:type="dxa"/>
                </w:tcPr>
                <w:p w:rsidR="00AD6677" w:rsidRDefault="00AD6677"/>
              </w:tc>
              <w:tc>
                <w:tcPr>
                  <w:tcW w:w="3543" w:type="dxa"/>
                </w:tcPr>
                <w:p w:rsidR="00AD6677" w:rsidRPr="00AD6677" w:rsidRDefault="00AD6677" w:rsidP="00AD667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Ecoute </w:t>
                  </w: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de l’</w:t>
                  </w: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enregistrement d’un texte </w:t>
                  </w:r>
                  <w:r w:rsidR="00050FFD">
                    <w:rPr>
                      <w:rFonts w:ascii="LuzSans-Book" w:hAnsi="LuzSans-Book"/>
                      <w:b/>
                      <w:sz w:val="24"/>
                      <w:szCs w:val="24"/>
                    </w:rPr>
                    <w:t>(ou un extrait)</w:t>
                  </w:r>
                </w:p>
              </w:tc>
              <w:tc>
                <w:tcPr>
                  <w:tcW w:w="2692" w:type="dxa"/>
                </w:tcPr>
                <w:p w:rsidR="00AD6677" w:rsidRDefault="00AD6677" w:rsidP="00AD6677">
                  <w:pPr>
                    <w:jc w:val="center"/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E</w:t>
                  </w: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>nregistrement d’un texte</w:t>
                  </w:r>
                </w:p>
              </w:tc>
              <w:tc>
                <w:tcPr>
                  <w:tcW w:w="2858" w:type="dxa"/>
                </w:tcPr>
                <w:p w:rsidR="00AD6677" w:rsidRDefault="00AD6677" w:rsidP="00AD6677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Lecture à haute voix</w:t>
                  </w:r>
                  <w:r w:rsidRPr="00942FBD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D6677" w:rsidRDefault="00AD6677"/>
              </w:tc>
            </w:tr>
            <w:tr w:rsidR="00AD6677" w:rsidTr="00A45E62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AD6677" w:rsidRPr="003E65E4" w:rsidRDefault="003E65E4" w:rsidP="003E65E4">
                  <w:pPr>
                    <w:ind w:left="113" w:right="113"/>
                    <w:jc w:val="center"/>
                    <w:rPr>
                      <w:rFonts w:ascii="BigNoodleTitling" w:hAnsi="BigNoodleTitling"/>
                      <w:sz w:val="24"/>
                    </w:rPr>
                  </w:pPr>
                  <w:r w:rsidRPr="003E65E4">
                    <w:rPr>
                      <w:rFonts w:ascii="BigNoodleTitling" w:hAnsi="BigNoodleTitling"/>
                      <w:sz w:val="28"/>
                    </w:rPr>
                    <w:t>Période 1</w:t>
                  </w:r>
                </w:p>
              </w:tc>
              <w:tc>
                <w:tcPr>
                  <w:tcW w:w="3543" w:type="dxa"/>
                </w:tcPr>
                <w:p w:rsidR="003E65E4" w:rsidRPr="003E65E4" w:rsidRDefault="003E65E4" w:rsidP="00B949FF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E65E4">
                    <w:rPr>
                      <w:rFonts w:ascii="LuzSans-Book" w:hAnsi="LuzSans-Book"/>
                      <w:sz w:val="24"/>
                    </w:rPr>
                    <w:t>HANS CHRISTIAN ANDERSEN</w:t>
                  </w:r>
                </w:p>
                <w:p w:rsidR="003E65E4" w:rsidRPr="003E65E4" w:rsidRDefault="003E65E4" w:rsidP="00B949FF">
                  <w:pPr>
                    <w:jc w:val="center"/>
                    <w:rPr>
                      <w:rFonts w:ascii="LuzSans-Book" w:hAnsi="LuzSans-Book"/>
                      <w:i/>
                      <w:sz w:val="24"/>
                    </w:rPr>
                  </w:pPr>
                  <w:r w:rsidRPr="003E65E4">
                    <w:rPr>
                      <w:rFonts w:ascii="LuzSans-Book" w:hAnsi="LuzSans-Book"/>
                      <w:i/>
                      <w:sz w:val="24"/>
                    </w:rPr>
                    <w:t>Le vilain petit canard</w:t>
                  </w:r>
                </w:p>
                <w:p w:rsidR="003E65E4" w:rsidRPr="003E65E4" w:rsidRDefault="003E65E4" w:rsidP="00B949FF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E65E4">
                    <w:rPr>
                      <w:rFonts w:ascii="LuzSans-Book" w:hAnsi="LuzSans-Book"/>
                      <w:sz w:val="24"/>
                    </w:rPr>
                    <w:t xml:space="preserve">Raconté par Jacques </w:t>
                  </w:r>
                  <w:proofErr w:type="spellStart"/>
                  <w:r w:rsidRPr="003E65E4">
                    <w:rPr>
                      <w:rFonts w:ascii="LuzSans-Book" w:hAnsi="LuzSans-Book"/>
                      <w:sz w:val="24"/>
                    </w:rPr>
                    <w:t>Bonnaffé</w:t>
                  </w:r>
                  <w:proofErr w:type="spellEnd"/>
                </w:p>
                <w:p w:rsidR="00AD6677" w:rsidRPr="00AD6677" w:rsidRDefault="003E65E4" w:rsidP="00B949FF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CD audio. Durée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 : 25 mn</w:t>
                  </w:r>
                </w:p>
              </w:tc>
              <w:tc>
                <w:tcPr>
                  <w:tcW w:w="2692" w:type="dxa"/>
                </w:tcPr>
                <w:p w:rsidR="00AD6677" w:rsidRPr="003E65E4" w:rsidRDefault="00AD6677" w:rsidP="00AD6677">
                  <w:pPr>
                    <w:jc w:val="center"/>
                    <w:rPr>
                      <w:rFonts w:ascii="LuzSans-Book" w:hAnsi="LuzSans-Book"/>
                      <w:i/>
                      <w:sz w:val="24"/>
                      <w:u w:val="single"/>
                    </w:rPr>
                  </w:pPr>
                  <w:r w:rsidRPr="003E65E4">
                    <w:rPr>
                      <w:rFonts w:ascii="LuzSans-Book" w:hAnsi="LuzSans-Book"/>
                      <w:i/>
                      <w:sz w:val="24"/>
                      <w:u w:val="single"/>
                    </w:rPr>
                    <w:t>Choix de l’extrait d’un texte lu en classe</w:t>
                  </w:r>
                </w:p>
                <w:p w:rsidR="00AD6677" w:rsidRPr="00AD6677" w:rsidRDefault="00AD6677" w:rsidP="00AD6677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CE : </w:t>
                  </w:r>
                  <w:r w:rsidR="003E65E4">
                    <w:rPr>
                      <w:rFonts w:ascii="LuzSans-Book" w:hAnsi="LuzSans-Book"/>
                      <w:sz w:val="24"/>
                    </w:rPr>
                    <w:t xml:space="preserve">environ </w:t>
                  </w:r>
                  <w:r w:rsidRPr="00AD6677">
                    <w:rPr>
                      <w:rFonts w:ascii="LuzSans-Book" w:hAnsi="LuzSans-Book"/>
                      <w:sz w:val="24"/>
                    </w:rPr>
                    <w:t>5 lignes</w:t>
                  </w:r>
                </w:p>
                <w:p w:rsidR="00AD6677" w:rsidRPr="00AD6677" w:rsidRDefault="00AD6677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CM : </w:t>
                  </w:r>
                  <w:r w:rsidR="003E65E4">
                    <w:rPr>
                      <w:rFonts w:ascii="LuzSans-Book" w:hAnsi="LuzSans-Book"/>
                      <w:sz w:val="24"/>
                    </w:rPr>
                    <w:t>environ 10 lignes</w:t>
                  </w:r>
                </w:p>
              </w:tc>
              <w:tc>
                <w:tcPr>
                  <w:tcW w:w="2858" w:type="dxa"/>
                </w:tcPr>
                <w:p w:rsid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Listes infernales</w:t>
                  </w:r>
                </w:p>
                <w:p w:rsidR="0076289A" w:rsidRP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 xml:space="preserve">puis </w:t>
                  </w:r>
                  <w:r>
                    <w:rPr>
                      <w:rFonts w:ascii="LuzSans-Book" w:hAnsi="LuzSans-Book"/>
                      <w:sz w:val="24"/>
                    </w:rPr>
                    <w:t>Lecture d’un extrait de texte sur un ouvrage en cours de lecture</w:t>
                  </w:r>
                </w:p>
              </w:tc>
            </w:tr>
            <w:tr w:rsidR="00AD6677" w:rsidTr="00A45E62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AD6677" w:rsidRPr="00AD6677" w:rsidRDefault="003E65E4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2</w:t>
                  </w:r>
                </w:p>
              </w:tc>
              <w:tc>
                <w:tcPr>
                  <w:tcW w:w="3543" w:type="dxa"/>
                </w:tcPr>
                <w:p w:rsidR="008C4509" w:rsidRPr="003E65E4" w:rsidRDefault="008C4509" w:rsidP="008C4509">
                  <w:pPr>
                    <w:jc w:val="center"/>
                    <w:rPr>
                      <w:rFonts w:ascii="LuzSans-Book" w:hAnsi="LuzSans-Book"/>
                      <w:i/>
                      <w:sz w:val="24"/>
                    </w:rPr>
                  </w:pPr>
                  <w:r>
                    <w:rPr>
                      <w:rFonts w:ascii="LuzSans-Book" w:hAnsi="LuzSans-Book"/>
                      <w:i/>
                      <w:sz w:val="24"/>
                    </w:rPr>
                    <w:t>Une histoire d’Ulysse</w:t>
                  </w:r>
                </w:p>
                <w:p w:rsidR="008C4509" w:rsidRPr="003E65E4" w:rsidRDefault="008C4509" w:rsidP="008C4509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E65E4">
                    <w:rPr>
                      <w:rFonts w:ascii="LuzSans-Book" w:hAnsi="LuzSans-Book"/>
                      <w:sz w:val="24"/>
                    </w:rPr>
                    <w:t xml:space="preserve">Raconté par </w:t>
                  </w:r>
                  <w:r>
                    <w:rPr>
                      <w:rFonts w:ascii="LuzSans-Book" w:hAnsi="LuzSans-Book"/>
                      <w:sz w:val="24"/>
                    </w:rPr>
                    <w:t>JP Vernant</w:t>
                  </w:r>
                </w:p>
                <w:p w:rsidR="0076289A" w:rsidRDefault="008C4509" w:rsidP="008C4509">
                  <w:pPr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Fichier MP3. Durée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 : 2</w:t>
                  </w:r>
                  <w:r>
                    <w:rPr>
                      <w:rFonts w:ascii="LuzSans-Book" w:hAnsi="LuzSans-Book"/>
                      <w:sz w:val="24"/>
                    </w:rPr>
                    <w:t>9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 mn</w:t>
                  </w:r>
                  <w:r w:rsidR="0076289A">
                    <w:rPr>
                      <w:rFonts w:ascii="LuzSans-Book" w:hAnsi="LuzSans-Book"/>
                      <w:sz w:val="24"/>
                    </w:rPr>
                    <w:t xml:space="preserve"> </w:t>
                  </w:r>
                </w:p>
                <w:p w:rsidR="00AD6677" w:rsidRPr="00AD6677" w:rsidRDefault="0076289A" w:rsidP="008C4509">
                  <w:pPr>
                    <w:rPr>
                      <w:rFonts w:ascii="LuzSans-Book" w:hAnsi="LuzSans-Book"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>(on choisira une partie)</w:t>
                  </w:r>
                </w:p>
              </w:tc>
              <w:tc>
                <w:tcPr>
                  <w:tcW w:w="2692" w:type="dxa"/>
                </w:tcPr>
                <w:p w:rsidR="003E65E4" w:rsidRPr="003E65E4" w:rsidRDefault="003E65E4" w:rsidP="003E65E4">
                  <w:pPr>
                    <w:jc w:val="center"/>
                    <w:rPr>
                      <w:rFonts w:ascii="LuzSans-Book" w:hAnsi="LuzSans-Book"/>
                      <w:i/>
                      <w:sz w:val="24"/>
                      <w:u w:val="single"/>
                    </w:rPr>
                  </w:pPr>
                  <w:r w:rsidRPr="003E65E4">
                    <w:rPr>
                      <w:rFonts w:ascii="LuzSans-Book" w:hAnsi="LuzSans-Book"/>
                      <w:i/>
                      <w:sz w:val="24"/>
                      <w:u w:val="single"/>
                    </w:rPr>
                    <w:t>Choix de l’extrait d’un texte lu en classe</w:t>
                  </w:r>
                </w:p>
                <w:p w:rsidR="003E65E4" w:rsidRPr="00AD6677" w:rsidRDefault="003E65E4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CE : </w:t>
                  </w:r>
                  <w:r>
                    <w:rPr>
                      <w:rFonts w:ascii="LuzSans-Book" w:hAnsi="LuzSans-Book"/>
                      <w:sz w:val="24"/>
                    </w:rPr>
                    <w:t>environ 8</w:t>
                  </w:r>
                  <w:r w:rsidRPr="00AD6677">
                    <w:rPr>
                      <w:rFonts w:ascii="LuzSans-Book" w:hAnsi="LuzSans-Book"/>
                      <w:sz w:val="24"/>
                    </w:rPr>
                    <w:t xml:space="preserve"> lignes</w:t>
                  </w:r>
                </w:p>
                <w:p w:rsidR="00AD6677" w:rsidRPr="00AD6677" w:rsidRDefault="003E65E4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CM : </w:t>
                  </w:r>
                  <w:r>
                    <w:rPr>
                      <w:rFonts w:ascii="LuzSans-Book" w:hAnsi="LuzSans-Book"/>
                      <w:sz w:val="24"/>
                    </w:rPr>
                    <w:t>environ 12 lignes</w:t>
                  </w:r>
                </w:p>
              </w:tc>
              <w:tc>
                <w:tcPr>
                  <w:tcW w:w="2858" w:type="dxa"/>
                </w:tcPr>
                <w:p w:rsidR="0076289A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Listes infernales</w:t>
                  </w:r>
                </w:p>
                <w:p w:rsidR="00AD6677" w:rsidRP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 xml:space="preserve">puis </w:t>
                  </w:r>
                  <w:r>
                    <w:rPr>
                      <w:rFonts w:ascii="LuzSans-Book" w:hAnsi="LuzSans-Book"/>
                      <w:sz w:val="24"/>
                    </w:rPr>
                    <w:t>Lecture d’un extrait de texte sur un ouvrage en cours de lecture</w:t>
                  </w:r>
                </w:p>
              </w:tc>
            </w:tr>
            <w:tr w:rsidR="00AD6677" w:rsidTr="00A45E62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AD6677" w:rsidRPr="00AD6677" w:rsidRDefault="003E65E4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3</w:t>
                  </w:r>
                </w:p>
              </w:tc>
              <w:tc>
                <w:tcPr>
                  <w:tcW w:w="3543" w:type="dxa"/>
                </w:tcPr>
                <w:p w:rsidR="002F7FBF" w:rsidRPr="003E65E4" w:rsidRDefault="002F7FBF" w:rsidP="002F7FBF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JEAN GIONO</w:t>
                  </w:r>
                </w:p>
                <w:p w:rsidR="002F7FBF" w:rsidRPr="003E65E4" w:rsidRDefault="002F7FBF" w:rsidP="002F7FBF">
                  <w:pPr>
                    <w:jc w:val="center"/>
                    <w:rPr>
                      <w:rFonts w:ascii="LuzSans-Book" w:hAnsi="LuzSans-Book"/>
                      <w:i/>
                      <w:sz w:val="24"/>
                    </w:rPr>
                  </w:pPr>
                  <w:r>
                    <w:rPr>
                      <w:rFonts w:ascii="LuzSans-Book" w:hAnsi="LuzSans-Book"/>
                      <w:i/>
                      <w:sz w:val="24"/>
                    </w:rPr>
                    <w:t>L’homme qui plantait des arbres</w:t>
                  </w:r>
                </w:p>
                <w:p w:rsidR="00AD6677" w:rsidRPr="00AD6677" w:rsidRDefault="002F7FBF" w:rsidP="0076289A">
                  <w:pPr>
                    <w:rPr>
                      <w:rFonts w:ascii="LuzSans-Book" w:hAnsi="LuzSans-Book"/>
                      <w:sz w:val="24"/>
                    </w:rPr>
                  </w:pPr>
                  <w:r w:rsidRPr="003E65E4">
                    <w:rPr>
                      <w:rFonts w:ascii="LuzSans-Book" w:hAnsi="LuzSans-Book"/>
                      <w:sz w:val="24"/>
                    </w:rPr>
                    <w:t xml:space="preserve">par </w:t>
                  </w:r>
                  <w:r>
                    <w:rPr>
                      <w:rFonts w:ascii="LuzSans-Book" w:hAnsi="LuzSans-Book"/>
                      <w:sz w:val="24"/>
                    </w:rPr>
                    <w:t>Philippe Noiret</w:t>
                  </w:r>
                  <w:r w:rsidR="0076289A">
                    <w:rPr>
                      <w:rFonts w:ascii="LuzSans-Book" w:hAnsi="LuzSans-Book"/>
                      <w:sz w:val="24"/>
                    </w:rPr>
                    <w:t xml:space="preserve">. </w:t>
                  </w:r>
                  <w:r>
                    <w:rPr>
                      <w:rFonts w:ascii="LuzSans-Book" w:hAnsi="LuzSans-Book"/>
                      <w:sz w:val="24"/>
                    </w:rPr>
                    <w:t>Durée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 : </w:t>
                  </w:r>
                  <w:r>
                    <w:rPr>
                      <w:rFonts w:ascii="LuzSans-Book" w:hAnsi="LuzSans-Book"/>
                      <w:sz w:val="24"/>
                    </w:rPr>
                    <w:t>30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 mn</w:t>
                  </w:r>
                  <w:r w:rsidR="0076289A"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 w:rsidR="0076289A" w:rsidRPr="0076289A">
                    <w:rPr>
                      <w:rFonts w:ascii="LuzSans-Book" w:hAnsi="LuzSans-Book"/>
                      <w:i/>
                      <w:sz w:val="24"/>
                    </w:rPr>
                    <w:t>(on choisira une partie)</w:t>
                  </w:r>
                </w:p>
              </w:tc>
              <w:tc>
                <w:tcPr>
                  <w:tcW w:w="2692" w:type="dxa"/>
                </w:tcPr>
                <w:p w:rsidR="003E65E4" w:rsidRPr="003E65E4" w:rsidRDefault="003E65E4" w:rsidP="003E65E4">
                  <w:pPr>
                    <w:jc w:val="center"/>
                    <w:rPr>
                      <w:rFonts w:ascii="LuzSans-Book" w:hAnsi="LuzSans-Book"/>
                      <w:i/>
                      <w:sz w:val="24"/>
                      <w:u w:val="single"/>
                    </w:rPr>
                  </w:pPr>
                  <w:r w:rsidRPr="003E65E4">
                    <w:rPr>
                      <w:rFonts w:ascii="LuzSans-Book" w:hAnsi="LuzSans-Book"/>
                      <w:i/>
                      <w:sz w:val="24"/>
                      <w:u w:val="single"/>
                    </w:rPr>
                    <w:t>Choix de l’extrait d’un texte lu en classe</w:t>
                  </w:r>
                </w:p>
                <w:p w:rsidR="003E65E4" w:rsidRPr="00AD6677" w:rsidRDefault="003E65E4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CE : </w:t>
                  </w:r>
                  <w:r>
                    <w:rPr>
                      <w:rFonts w:ascii="LuzSans-Book" w:hAnsi="LuzSans-Book"/>
                      <w:sz w:val="24"/>
                    </w:rPr>
                    <w:t>environ 10</w:t>
                  </w:r>
                  <w:r w:rsidRPr="00AD6677">
                    <w:rPr>
                      <w:rFonts w:ascii="LuzSans-Book" w:hAnsi="LuzSans-Book"/>
                      <w:sz w:val="24"/>
                    </w:rPr>
                    <w:t xml:space="preserve"> lignes</w:t>
                  </w:r>
                </w:p>
                <w:p w:rsidR="00AD6677" w:rsidRPr="00AD6677" w:rsidRDefault="003E65E4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CM : </w:t>
                  </w:r>
                  <w:r>
                    <w:rPr>
                      <w:rFonts w:ascii="LuzSans-Book" w:hAnsi="LuzSans-Book"/>
                      <w:sz w:val="24"/>
                    </w:rPr>
                    <w:t>environ 15 lignes</w:t>
                  </w:r>
                </w:p>
              </w:tc>
              <w:tc>
                <w:tcPr>
                  <w:tcW w:w="2858" w:type="dxa"/>
                </w:tcPr>
                <w:p w:rsid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Texte de fluence</w:t>
                  </w:r>
                </w:p>
                <w:p w:rsidR="0076289A" w:rsidRP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 xml:space="preserve">puis </w:t>
                  </w:r>
                  <w:r>
                    <w:rPr>
                      <w:rFonts w:ascii="LuzSans-Book" w:hAnsi="LuzSans-Book"/>
                      <w:sz w:val="24"/>
                    </w:rPr>
                    <w:t>Lecture d’un extrait de texte sur un ouvrage en cours de lecture</w:t>
                  </w:r>
                </w:p>
              </w:tc>
            </w:tr>
            <w:tr w:rsidR="00AD6677" w:rsidTr="00A45E62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AD6677" w:rsidRPr="00AD6677" w:rsidRDefault="003E65E4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4</w:t>
                  </w:r>
                </w:p>
              </w:tc>
              <w:tc>
                <w:tcPr>
                  <w:tcW w:w="3543" w:type="dxa"/>
                </w:tcPr>
                <w:p w:rsidR="00050FFD" w:rsidRPr="003E65E4" w:rsidRDefault="00050FFD" w:rsidP="00050FFD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PROSPER MERIMEE</w:t>
                  </w:r>
                </w:p>
                <w:p w:rsidR="00050FFD" w:rsidRPr="003E65E4" w:rsidRDefault="00050FFD" w:rsidP="00050FFD">
                  <w:pPr>
                    <w:jc w:val="center"/>
                    <w:rPr>
                      <w:rFonts w:ascii="LuzSans-Book" w:hAnsi="LuzSans-Book"/>
                      <w:i/>
                      <w:sz w:val="24"/>
                    </w:rPr>
                  </w:pPr>
                  <w:r>
                    <w:rPr>
                      <w:rFonts w:ascii="LuzSans-Book" w:hAnsi="LuzSans-Book"/>
                      <w:i/>
                      <w:sz w:val="24"/>
                    </w:rPr>
                    <w:t>Le joueur de flûte de Hamelin</w:t>
                  </w:r>
                </w:p>
                <w:p w:rsidR="00AD6677" w:rsidRDefault="00050FFD" w:rsidP="0076289A">
                  <w:pPr>
                    <w:rPr>
                      <w:rFonts w:ascii="LuzSans-Book" w:hAnsi="LuzSans-Book"/>
                      <w:sz w:val="24"/>
                    </w:rPr>
                  </w:pPr>
                  <w:r w:rsidRPr="003E65E4">
                    <w:rPr>
                      <w:rFonts w:ascii="LuzSans-Book" w:hAnsi="LuzSans-Book"/>
                      <w:sz w:val="24"/>
                    </w:rPr>
                    <w:t xml:space="preserve">par </w:t>
                  </w:r>
                  <w:r w:rsidRPr="00050FFD">
                    <w:rPr>
                      <w:rFonts w:ascii="LuzSans-Book" w:hAnsi="LuzSans-Book"/>
                      <w:sz w:val="24"/>
                    </w:rPr>
                    <w:t xml:space="preserve">René </w:t>
                  </w:r>
                  <w:proofErr w:type="spellStart"/>
                  <w:r w:rsidRPr="00050FFD">
                    <w:rPr>
                      <w:rFonts w:ascii="LuzSans-Book" w:hAnsi="LuzSans-Book"/>
                      <w:sz w:val="24"/>
                    </w:rPr>
                    <w:t>Depasse</w:t>
                  </w:r>
                  <w:r w:rsidR="0076289A">
                    <w:rPr>
                      <w:rFonts w:ascii="LuzSans-Book" w:hAnsi="LuzSans-Book"/>
                      <w:sz w:val="24"/>
                    </w:rPr>
                    <w:t>.</w:t>
                  </w:r>
                  <w:r>
                    <w:rPr>
                      <w:rFonts w:ascii="LuzSans-Book" w:hAnsi="LuzSans-Book"/>
                      <w:sz w:val="24"/>
                    </w:rPr>
                    <w:t>Durée</w:t>
                  </w:r>
                  <w:proofErr w:type="spellEnd"/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: </w:t>
                  </w:r>
                  <w:r>
                    <w:rPr>
                      <w:rFonts w:ascii="LuzSans-Book" w:hAnsi="LuzSans-Book"/>
                      <w:sz w:val="24"/>
                    </w:rPr>
                    <w:t>5</w:t>
                  </w:r>
                  <w:r w:rsidRPr="003E65E4">
                    <w:rPr>
                      <w:rFonts w:ascii="LuzSans-Book" w:hAnsi="LuzSans-Book"/>
                      <w:sz w:val="24"/>
                    </w:rPr>
                    <w:t xml:space="preserve"> mn</w:t>
                  </w:r>
                </w:p>
                <w:p w:rsidR="0076289A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puis </w:t>
                  </w:r>
                  <w:proofErr w:type="spellStart"/>
                  <w:r>
                    <w:rPr>
                      <w:rFonts w:ascii="LuzSans-Book" w:hAnsi="LuzSans-Book"/>
                      <w:sz w:val="24"/>
                    </w:rPr>
                    <w:t>Virelangues</w:t>
                  </w:r>
                  <w:proofErr w:type="spellEnd"/>
                  <w:r>
                    <w:rPr>
                      <w:rFonts w:ascii="LuzSans-Book" w:hAnsi="LuzSans-Book"/>
                      <w:sz w:val="24"/>
                    </w:rPr>
                    <w:t xml:space="preserve"> à répéter </w:t>
                  </w:r>
                </w:p>
                <w:p w:rsidR="0076289A" w:rsidRP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(environ 15 min)</w:t>
                  </w:r>
                </w:p>
              </w:tc>
              <w:tc>
                <w:tcPr>
                  <w:tcW w:w="2692" w:type="dxa"/>
                </w:tcPr>
                <w:p w:rsidR="003E65E4" w:rsidRPr="003E65E4" w:rsidRDefault="003E65E4" w:rsidP="003E65E4">
                  <w:pPr>
                    <w:jc w:val="center"/>
                    <w:rPr>
                      <w:rFonts w:ascii="LuzSans-Book" w:hAnsi="LuzSans-Book"/>
                      <w:i/>
                      <w:sz w:val="24"/>
                      <w:u w:val="single"/>
                    </w:rPr>
                  </w:pPr>
                  <w:r w:rsidRPr="003E65E4">
                    <w:rPr>
                      <w:rFonts w:ascii="LuzSans-Book" w:hAnsi="LuzSans-Book"/>
                      <w:i/>
                      <w:sz w:val="24"/>
                      <w:u w:val="single"/>
                    </w:rPr>
                    <w:t>Choix de l’extrait d’un texte lu en classe</w:t>
                  </w:r>
                </w:p>
                <w:p w:rsidR="003E65E4" w:rsidRPr="00AD6677" w:rsidRDefault="003E65E4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CE : </w:t>
                  </w:r>
                  <w:r>
                    <w:rPr>
                      <w:rFonts w:ascii="LuzSans-Book" w:hAnsi="LuzSans-Book"/>
                      <w:sz w:val="24"/>
                    </w:rPr>
                    <w:t>environ 12</w:t>
                  </w:r>
                  <w:r w:rsidRPr="00AD6677">
                    <w:rPr>
                      <w:rFonts w:ascii="LuzSans-Book" w:hAnsi="LuzSans-Book"/>
                      <w:sz w:val="24"/>
                    </w:rPr>
                    <w:t xml:space="preserve"> lignes</w:t>
                  </w:r>
                </w:p>
                <w:p w:rsidR="00AD6677" w:rsidRPr="00AD6677" w:rsidRDefault="003E65E4" w:rsidP="003E65E4">
                  <w:pPr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CM : </w:t>
                  </w:r>
                  <w:r>
                    <w:rPr>
                      <w:rFonts w:ascii="LuzSans-Book" w:hAnsi="LuzSans-Book"/>
                      <w:sz w:val="24"/>
                    </w:rPr>
                    <w:t>environ 18 lignes</w:t>
                  </w:r>
                </w:p>
              </w:tc>
              <w:tc>
                <w:tcPr>
                  <w:tcW w:w="2858" w:type="dxa"/>
                </w:tcPr>
                <w:p w:rsidR="0076289A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Texte de fluence</w:t>
                  </w:r>
                </w:p>
                <w:p w:rsidR="00AD6677" w:rsidRPr="00AD6677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 xml:space="preserve">puis </w:t>
                  </w:r>
                  <w:r>
                    <w:rPr>
                      <w:rFonts w:ascii="LuzSans-Book" w:hAnsi="LuzSans-Book"/>
                      <w:sz w:val="24"/>
                    </w:rPr>
                    <w:t>Lecture d’un extrait de texte sur un ouvrage en cours de lecture</w:t>
                  </w:r>
                </w:p>
              </w:tc>
            </w:tr>
            <w:tr w:rsidR="00AD6677" w:rsidTr="00A45E62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AD6677" w:rsidRPr="00AD6677" w:rsidRDefault="003E65E4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5</w:t>
                  </w:r>
                </w:p>
              </w:tc>
              <w:tc>
                <w:tcPr>
                  <w:tcW w:w="3543" w:type="dxa"/>
                </w:tcPr>
                <w:p w:rsidR="00AD6677" w:rsidRDefault="0076289A" w:rsidP="0076289A">
                  <w:pPr>
                    <w:jc w:val="center"/>
                    <w:rPr>
                      <w:rFonts w:ascii="LuzSans-Book" w:hAnsi="LuzSans-Book"/>
                      <w:i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 xml:space="preserve">Sélection de poèmes </w:t>
                  </w:r>
                  <w:r>
                    <w:rPr>
                      <w:rFonts w:ascii="LuzSans-Book" w:hAnsi="LuzSans-Book"/>
                      <w:i/>
                      <w:sz w:val="24"/>
                    </w:rPr>
                    <w:t xml:space="preserve">étudiés et /ou </w:t>
                  </w:r>
                  <w:r w:rsidRPr="0076289A">
                    <w:rPr>
                      <w:rFonts w:ascii="LuzSans-Book" w:hAnsi="LuzSans-Book"/>
                      <w:i/>
                      <w:sz w:val="24"/>
                    </w:rPr>
                    <w:t>célèbres interprétés différemment</w:t>
                  </w:r>
                </w:p>
                <w:p w:rsidR="00291764" w:rsidRPr="0076289A" w:rsidRDefault="00291764" w:rsidP="0076289A">
                  <w:pPr>
                    <w:jc w:val="center"/>
                    <w:rPr>
                      <w:rFonts w:ascii="LuzSans-Book" w:hAnsi="LuzSans-Book"/>
                      <w:i/>
                      <w:sz w:val="24"/>
                    </w:rPr>
                  </w:pPr>
                  <w:r>
                    <w:rPr>
                      <w:rFonts w:ascii="LuzSans-Book" w:hAnsi="LuzSans-Book"/>
                      <w:i/>
                      <w:sz w:val="24"/>
                    </w:rPr>
                    <w:t>Ecoute d’enregistrements de textes lus par des élèves de la classe.</w:t>
                  </w:r>
                </w:p>
              </w:tc>
              <w:tc>
                <w:tcPr>
                  <w:tcW w:w="2692" w:type="dxa"/>
                </w:tcPr>
                <w:p w:rsidR="003E65E4" w:rsidRPr="003E65E4" w:rsidRDefault="003E65E4" w:rsidP="003E65E4">
                  <w:pPr>
                    <w:jc w:val="center"/>
                    <w:rPr>
                      <w:rFonts w:ascii="LuzSans-Book" w:hAnsi="LuzSans-Book"/>
                      <w:i/>
                      <w:sz w:val="24"/>
                      <w:u w:val="single"/>
                    </w:rPr>
                  </w:pPr>
                  <w:r w:rsidRPr="003E65E4">
                    <w:rPr>
                      <w:rFonts w:ascii="LuzSans-Book" w:hAnsi="LuzSans-Book"/>
                      <w:i/>
                      <w:sz w:val="24"/>
                      <w:u w:val="single"/>
                    </w:rPr>
                    <w:t>Choix de l’extrait d’un texte lu en classe</w:t>
                  </w:r>
                </w:p>
                <w:p w:rsidR="003E65E4" w:rsidRPr="00AD6677" w:rsidRDefault="003E65E4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CE : </w:t>
                  </w:r>
                  <w:r>
                    <w:rPr>
                      <w:rFonts w:ascii="LuzSans-Book" w:hAnsi="LuzSans-Book"/>
                      <w:sz w:val="24"/>
                    </w:rPr>
                    <w:t>environ 1</w:t>
                  </w:r>
                  <w:r w:rsidRPr="00AD6677">
                    <w:rPr>
                      <w:rFonts w:ascii="LuzSans-Book" w:hAnsi="LuzSans-Book"/>
                      <w:sz w:val="24"/>
                    </w:rPr>
                    <w:t>5 lignes</w:t>
                  </w:r>
                </w:p>
                <w:p w:rsidR="00AD6677" w:rsidRPr="00AD6677" w:rsidRDefault="003E65E4" w:rsidP="003E65E4">
                  <w:pPr>
                    <w:rPr>
                      <w:rFonts w:ascii="LuzSans-Book" w:hAnsi="LuzSans-Book"/>
                      <w:sz w:val="24"/>
                    </w:rPr>
                  </w:pPr>
                  <w:r w:rsidRPr="00AD6677">
                    <w:rPr>
                      <w:rFonts w:ascii="LuzSans-Book" w:hAnsi="LuzSans-Book"/>
                      <w:sz w:val="24"/>
                    </w:rPr>
                    <w:t xml:space="preserve">CM : </w:t>
                  </w:r>
                  <w:r>
                    <w:rPr>
                      <w:rFonts w:ascii="LuzSans-Book" w:hAnsi="LuzSans-Book"/>
                      <w:sz w:val="24"/>
                    </w:rPr>
                    <w:t>environ 20 lignes</w:t>
                  </w:r>
                </w:p>
              </w:tc>
              <w:tc>
                <w:tcPr>
                  <w:tcW w:w="2858" w:type="dxa"/>
                </w:tcPr>
                <w:p w:rsidR="0076289A" w:rsidRDefault="0076289A" w:rsidP="0076289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 Texte de fluence</w:t>
                  </w:r>
                </w:p>
                <w:p w:rsidR="00AD6677" w:rsidRPr="00AD6677" w:rsidRDefault="0076289A" w:rsidP="00170246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76289A">
                    <w:rPr>
                      <w:rFonts w:ascii="LuzSans-Book" w:hAnsi="LuzSans-Book"/>
                      <w:i/>
                      <w:sz w:val="24"/>
                    </w:rPr>
                    <w:t xml:space="preserve">puis 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Jeu </w:t>
                  </w:r>
                  <w:proofErr w:type="spellStart"/>
                  <w:r>
                    <w:rPr>
                      <w:rFonts w:ascii="LuzSans-Book" w:hAnsi="LuzSans-Book"/>
                      <w:sz w:val="24"/>
                    </w:rPr>
                    <w:t>interprét’tons</w:t>
                  </w:r>
                  <w:proofErr w:type="spellEnd"/>
                  <w:r w:rsidR="00170246">
                    <w:rPr>
                      <w:rFonts w:ascii="LuzSans-Book" w:hAnsi="LuzSans-Book"/>
                      <w:sz w:val="24"/>
                    </w:rPr>
                    <w:t xml:space="preserve"> et/ou Dixit</w:t>
                  </w:r>
                </w:p>
              </w:tc>
            </w:tr>
          </w:tbl>
          <w:p w:rsidR="00AD6677" w:rsidRDefault="00AD6677"/>
        </w:tc>
      </w:tr>
      <w:tr w:rsidR="004434C7" w:rsidTr="00BE0D13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4434C7" w:rsidRDefault="00BE0D13" w:rsidP="00BE0D13">
            <w:pPr>
              <w:ind w:left="113" w:right="113"/>
              <w:jc w:val="center"/>
            </w:pPr>
            <w:r>
              <w:rPr>
                <w:rFonts w:ascii="BigNoodleTitling" w:hAnsi="BigNoodleTitling"/>
                <w:sz w:val="36"/>
              </w:rPr>
              <w:t>EVALUATION</w:t>
            </w:r>
          </w:p>
        </w:tc>
        <w:tc>
          <w:tcPr>
            <w:tcW w:w="9859" w:type="dxa"/>
            <w:gridSpan w:val="2"/>
          </w:tcPr>
          <w:p w:rsidR="00BE0D13" w:rsidRDefault="00BE0D13" w:rsidP="00BE0D13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L’évaluation sur les lectures lues ou enregistrées sera faite indirectement, en écoutant les élèves lors du cercle de lecture. On évaluera le travail d’écoute à partir du carnet de lecteur et des traces laissées par les élèves.</w:t>
            </w:r>
          </w:p>
          <w:p w:rsidR="00BE0D13" w:rsidRPr="00BE0D13" w:rsidRDefault="004434C7" w:rsidP="00BE0D13">
            <w:pPr>
              <w:rPr>
                <w:rFonts w:ascii="LuzSans-Book" w:hAnsi="LuzSans-Book"/>
                <w:sz w:val="26"/>
                <w:szCs w:val="26"/>
              </w:rPr>
            </w:pPr>
            <w:r w:rsidRPr="00BE0D13">
              <w:rPr>
                <w:rFonts w:ascii="LuzSans-Book" w:hAnsi="LuzSans-Book"/>
                <w:sz w:val="26"/>
                <w:szCs w:val="26"/>
              </w:rPr>
              <w:t xml:space="preserve">L’évaluation sur les listes infernales </w:t>
            </w:r>
            <w:r w:rsidR="00BE0D13">
              <w:rPr>
                <w:rFonts w:ascii="LuzSans-Book" w:hAnsi="LuzSans-Book"/>
                <w:sz w:val="26"/>
                <w:szCs w:val="26"/>
              </w:rPr>
              <w:t xml:space="preserve">et la fluence </w:t>
            </w:r>
            <w:r w:rsidRPr="00BE0D13">
              <w:rPr>
                <w:rFonts w:ascii="LuzSans-Book" w:hAnsi="LuzSans-Book"/>
                <w:sz w:val="26"/>
                <w:szCs w:val="26"/>
              </w:rPr>
              <w:t xml:space="preserve">sera faite </w:t>
            </w:r>
            <w:r w:rsidR="00BE0D13">
              <w:rPr>
                <w:rFonts w:ascii="LuzSans-Book" w:hAnsi="LuzSans-Book"/>
                <w:sz w:val="26"/>
                <w:szCs w:val="26"/>
              </w:rPr>
              <w:t>selon un</w:t>
            </w:r>
            <w:r w:rsidR="00BE0D13" w:rsidRPr="00BE0D13">
              <w:rPr>
                <w:rFonts w:ascii="LuzSans-Book" w:hAnsi="LuzSans-Book"/>
                <w:sz w:val="26"/>
                <w:szCs w:val="26"/>
              </w:rPr>
              <w:t xml:space="preserve"> score à faire relever par l’adulte.</w:t>
            </w:r>
          </w:p>
        </w:tc>
      </w:tr>
    </w:tbl>
    <w:p w:rsidR="00DF4438" w:rsidRDefault="00DF4438" w:rsidP="00A45E62"/>
    <w:sectPr w:rsidR="00DF4438" w:rsidSect="004B0AD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FC"/>
    <w:multiLevelType w:val="hybridMultilevel"/>
    <w:tmpl w:val="03960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0"/>
    <w:rsid w:val="00050FFD"/>
    <w:rsid w:val="00170246"/>
    <w:rsid w:val="001E634F"/>
    <w:rsid w:val="001F56A2"/>
    <w:rsid w:val="00272C6F"/>
    <w:rsid w:val="00291764"/>
    <w:rsid w:val="002F7FBF"/>
    <w:rsid w:val="003E65E4"/>
    <w:rsid w:val="004006A9"/>
    <w:rsid w:val="004306D9"/>
    <w:rsid w:val="004434C7"/>
    <w:rsid w:val="004B0AD1"/>
    <w:rsid w:val="004D2297"/>
    <w:rsid w:val="005E032B"/>
    <w:rsid w:val="005F4267"/>
    <w:rsid w:val="00760CC8"/>
    <w:rsid w:val="0076289A"/>
    <w:rsid w:val="007E447B"/>
    <w:rsid w:val="00843AB6"/>
    <w:rsid w:val="008C4509"/>
    <w:rsid w:val="008D6F1E"/>
    <w:rsid w:val="008F4473"/>
    <w:rsid w:val="00942FBD"/>
    <w:rsid w:val="009635F1"/>
    <w:rsid w:val="009D7891"/>
    <w:rsid w:val="00A45E62"/>
    <w:rsid w:val="00AD6677"/>
    <w:rsid w:val="00B949FF"/>
    <w:rsid w:val="00BE0D13"/>
    <w:rsid w:val="00C574B4"/>
    <w:rsid w:val="00D14351"/>
    <w:rsid w:val="00D158AE"/>
    <w:rsid w:val="00DF4438"/>
    <w:rsid w:val="00E827D0"/>
    <w:rsid w:val="00EE1A97"/>
    <w:rsid w:val="00E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0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1</cp:revision>
  <cp:lastPrinted>2016-08-12T22:51:00Z</cp:lastPrinted>
  <dcterms:created xsi:type="dcterms:W3CDTF">2016-08-11T13:42:00Z</dcterms:created>
  <dcterms:modified xsi:type="dcterms:W3CDTF">2016-08-15T15:15:00Z</dcterms:modified>
</cp:coreProperties>
</file>