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5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DF1CB3" w:rsidTr="00782254">
        <w:tc>
          <w:tcPr>
            <w:tcW w:w="9645" w:type="dxa"/>
            <w:gridSpan w:val="3"/>
            <w:shd w:val="clear" w:color="auto" w:fill="auto"/>
          </w:tcPr>
          <w:p w:rsidR="00DF1CB3" w:rsidRDefault="00DF1CB3" w:rsidP="00DF1CB3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ABAA6" wp14:editId="79F76312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-712470</wp:posOffset>
                      </wp:positionV>
                      <wp:extent cx="6572250" cy="6286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CB3" w:rsidRPr="00DF1CB3" w:rsidRDefault="00DF1CB3" w:rsidP="00DF1CB3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</w:pPr>
                                  <w:r w:rsidRPr="000C0DE5">
                                    <w:rPr>
                                      <w:rFonts w:ascii="KBZipaDeeDooDah" w:hAnsi="KBZipaDeeDooDah"/>
                                      <w:bCs/>
                                      <w:sz w:val="72"/>
                                      <w:szCs w:val="28"/>
                                    </w:rPr>
                                    <w:t>HISTOIRE</w:t>
                                  </w:r>
                                  <w:r w:rsidRPr="00DF1CB3"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 </w:t>
                                  </w:r>
                                  <w:r w:rsidRPr="00DF1CB3">
                                    <w:rPr>
                                      <w:rFonts w:cs="Times New Roman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–</w:t>
                                  </w:r>
                                  <w:r w:rsidRPr="00DF1CB3"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 </w:t>
                                  </w:r>
                                  <w:r w:rsidRPr="000C0DE5">
                                    <w:rPr>
                                      <w:rFonts w:ascii="Mrs Chocolat" w:hAnsi="Mrs Chocolat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S</w:t>
                                  </w:r>
                                  <w:r w:rsidRPr="000C0DE5">
                                    <w:rPr>
                                      <w:rFonts w:ascii="Mrs Chocolat" w:hAnsi="Mrs Chocolat" w:cs="Times New Roman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é</w:t>
                                  </w:r>
                                  <w:r w:rsidRPr="000C0DE5">
                                    <w:rPr>
                                      <w:rFonts w:ascii="Mrs Chocolat" w:hAnsi="Mrs Chocolat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quence </w:t>
                                  </w:r>
                                  <w:r w:rsidR="000C0DE5" w:rsidRPr="000C0DE5">
                                    <w:rPr>
                                      <w:rFonts w:ascii="Mrs Chocolat" w:hAnsi="Mrs Chocolat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3</w:t>
                                  </w:r>
                                  <w:r w:rsidRPr="00DF1CB3"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DF1CB3" w:rsidRPr="002F66DB" w:rsidRDefault="00DF1CB3" w:rsidP="00DF1CB3">
                                  <w:pPr>
                                    <w:jc w:val="center"/>
                                    <w:rPr>
                                      <w:rFonts w:ascii="My School Font PG" w:hAnsi="My School Font PG"/>
                                      <w:b/>
                                      <w:bCs/>
                                      <w:sz w:val="36"/>
                                      <w:szCs w:val="28"/>
                                    </w:rPr>
                                  </w:pPr>
                                </w:p>
                                <w:p w:rsidR="00DF1CB3" w:rsidRDefault="00DF1CB3" w:rsidP="00DF1C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ABA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2.2pt;margin-top:-56.1pt;width:51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" filled="f" stroked="f">
                      <v:textbox>
                        <w:txbxContent>
                          <w:p w:rsidR="00DF1CB3" w:rsidRPr="00DF1CB3" w:rsidRDefault="00DF1CB3" w:rsidP="00DF1CB3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prehistoric" w:hAnsi="prehistoric"/>
                                <w:b/>
                                <w:bCs/>
                                <w:sz w:val="56"/>
                                <w:szCs w:val="28"/>
                              </w:rPr>
                            </w:pPr>
                            <w:r w:rsidRPr="000C0DE5">
                              <w:rPr>
                                <w:rFonts w:ascii="KBZipaDeeDooDah" w:hAnsi="KBZipaDeeDooDah"/>
                                <w:bCs/>
                                <w:sz w:val="72"/>
                                <w:szCs w:val="28"/>
                              </w:rPr>
                              <w:t>HISTOIRE</w:t>
                            </w:r>
                            <w:r w:rsidRPr="00DF1CB3">
                              <w:rPr>
                                <w:rFonts w:ascii="prehistoric" w:hAnsi="prehistor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 </w:t>
                            </w:r>
                            <w:r w:rsidRPr="00DF1CB3">
                              <w:rPr>
                                <w:rFonts w:cs="Times New Roman"/>
                                <w:b/>
                                <w:bCs/>
                                <w:sz w:val="56"/>
                                <w:szCs w:val="28"/>
                              </w:rPr>
                              <w:t>–</w:t>
                            </w:r>
                            <w:r w:rsidRPr="00DF1CB3">
                              <w:rPr>
                                <w:rFonts w:ascii="prehistoric" w:hAnsi="prehistor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 </w:t>
                            </w:r>
                            <w:r w:rsidRPr="000C0DE5">
                              <w:rPr>
                                <w:rFonts w:ascii="Mrs Chocolat" w:hAnsi="Mrs Chocolat"/>
                                <w:b/>
                                <w:bCs/>
                                <w:sz w:val="56"/>
                                <w:szCs w:val="28"/>
                              </w:rPr>
                              <w:t>S</w:t>
                            </w:r>
                            <w:r w:rsidRPr="000C0DE5">
                              <w:rPr>
                                <w:rFonts w:ascii="Mrs Chocolat" w:hAnsi="Mrs Chocolat" w:cs="Times New Roman"/>
                                <w:b/>
                                <w:bCs/>
                                <w:sz w:val="56"/>
                                <w:szCs w:val="28"/>
                              </w:rPr>
                              <w:t>é</w:t>
                            </w:r>
                            <w:r w:rsidRPr="000C0DE5">
                              <w:rPr>
                                <w:rFonts w:ascii="Mrs Chocolat" w:hAnsi="Mrs Chocolat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quence </w:t>
                            </w:r>
                            <w:r w:rsidR="000C0DE5" w:rsidRPr="000C0DE5">
                              <w:rPr>
                                <w:rFonts w:ascii="Mrs Chocolat" w:hAnsi="Mrs Chocolat"/>
                                <w:b/>
                                <w:bCs/>
                                <w:sz w:val="56"/>
                                <w:szCs w:val="28"/>
                              </w:rPr>
                              <w:t>3</w:t>
                            </w:r>
                            <w:r w:rsidRPr="00DF1CB3">
                              <w:rPr>
                                <w:rFonts w:ascii="prehistoric" w:hAnsi="prehistor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 </w:t>
                            </w:r>
                          </w:p>
                          <w:p w:rsidR="00DF1CB3" w:rsidRPr="002F66DB" w:rsidRDefault="00DF1CB3" w:rsidP="00DF1CB3">
                            <w:pPr>
                              <w:jc w:val="center"/>
                              <w:rPr>
                                <w:rFonts w:ascii="My School Font PG" w:hAnsi="My School Font PG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  <w:p w:rsidR="00DF1CB3" w:rsidRDefault="00DF1CB3" w:rsidP="00DF1C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 Condensed Extra Bold" w:hAnsi="Tw Cen MT Condensed Extra Bold"/>
                <w:bCs/>
                <w:sz w:val="36"/>
              </w:rPr>
              <w:t>Repères annuels de programmation</w:t>
            </w:r>
            <w:r w:rsidRPr="00062E00">
              <w:rPr>
                <w:rFonts w:ascii="Tw Cen MT Condensed Extra Bold" w:hAnsi="Tw Cen MT Condensed Extra Bold"/>
                <w:bCs/>
                <w:sz w:val="36"/>
              </w:rPr>
              <w:t> :</w:t>
            </w:r>
          </w:p>
          <w:p w:rsidR="00DF1CB3" w:rsidRPr="00DF1CB3" w:rsidRDefault="00DF1CB3" w:rsidP="00DF1CB3">
            <w:pPr>
              <w:pStyle w:val="Contenudetableau"/>
              <w:rPr>
                <w:rFonts w:ascii="LuzSans-Book" w:hAnsi="LuzSans-Book"/>
                <w:bCs/>
                <w:sz w:val="28"/>
                <w:u w:val="single"/>
              </w:rPr>
            </w:pPr>
            <w:r w:rsidRPr="00DF1CB3">
              <w:rPr>
                <w:rFonts w:ascii="LuzSans-Book" w:hAnsi="LuzSans-Book"/>
                <w:bCs/>
                <w:sz w:val="28"/>
                <w:u w:val="single"/>
              </w:rPr>
              <w:t xml:space="preserve">Thème 1 : Et avant la France ? </w:t>
            </w:r>
          </w:p>
          <w:p w:rsidR="00DF1CB3" w:rsidRPr="001E3903" w:rsidRDefault="001E3903" w:rsidP="00F82520">
            <w:pPr>
              <w:rPr>
                <w:rFonts w:ascii="LuzSans-Book" w:hAnsi="LuzSans-Book"/>
                <w:b/>
                <w:bCs/>
                <w:sz w:val="28"/>
                <w:szCs w:val="28"/>
              </w:rPr>
            </w:pPr>
            <w:r>
              <w:rPr>
                <w:rFonts w:ascii="LuzSans-Book" w:hAnsi="LuzSans-Book"/>
                <w:b/>
                <w:bCs/>
                <w:sz w:val="28"/>
                <w:szCs w:val="28"/>
              </w:rPr>
              <w:t>Les grands mouvements et déplacements de population (IV-Xème siècles)</w:t>
            </w:r>
          </w:p>
        </w:tc>
      </w:tr>
      <w:tr w:rsidR="00DF1CB3" w:rsidTr="00782254">
        <w:tc>
          <w:tcPr>
            <w:tcW w:w="9645" w:type="dxa"/>
            <w:gridSpan w:val="3"/>
            <w:shd w:val="clear" w:color="auto" w:fill="auto"/>
          </w:tcPr>
          <w:p w:rsidR="00DF1CB3" w:rsidRDefault="00DF1CB3" w:rsidP="00DF1CB3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r w:rsidRPr="00062E00">
              <w:rPr>
                <w:rFonts w:ascii="Tw Cen MT Condensed Extra Bold" w:hAnsi="Tw Cen MT Condensed Extra Bold"/>
                <w:bCs/>
                <w:sz w:val="36"/>
              </w:rPr>
              <w:t>Compétences travaillées :</w:t>
            </w:r>
          </w:p>
          <w:p w:rsidR="002766F9" w:rsidRDefault="002766F9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Comprendre un document :</w:t>
            </w:r>
          </w:p>
          <w:p w:rsidR="002766F9" w:rsidRDefault="002766F9" w:rsidP="002766F9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Comprendre le sens général d’un document</w:t>
            </w:r>
          </w:p>
          <w:p w:rsidR="002766F9" w:rsidRDefault="002766F9" w:rsidP="002766F9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Extraire des informations pertinentes pour répondre à une question</w:t>
            </w:r>
          </w:p>
          <w:p w:rsidR="002766F9" w:rsidRPr="002766F9" w:rsidRDefault="002766F9" w:rsidP="002766F9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Savoir que le document exprime un point de vue, identifier et questionner le sens implicite d’un document</w:t>
            </w:r>
          </w:p>
          <w:p w:rsidR="00DF1CB3" w:rsidRPr="0068205E" w:rsidRDefault="00DF1CB3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 w:rsidRPr="0068205E">
              <w:rPr>
                <w:rFonts w:ascii="LuzSans-Book" w:hAnsi="LuzSans-Book"/>
                <w:b/>
                <w:bCs/>
              </w:rPr>
              <w:t>Pratiquer différents langages en histoire</w:t>
            </w:r>
            <w:r>
              <w:rPr>
                <w:rFonts w:ascii="LuzSans-Book" w:hAnsi="LuzSans-Book"/>
                <w:b/>
                <w:bCs/>
              </w:rPr>
              <w:t> </w:t>
            </w:r>
            <w:r w:rsidR="002766F9">
              <w:rPr>
                <w:rFonts w:ascii="LuzSans-Book" w:hAnsi="LuzSans-Book"/>
                <w:b/>
                <w:bCs/>
              </w:rPr>
              <w:t xml:space="preserve">et en géographie </w:t>
            </w:r>
            <w:r>
              <w:rPr>
                <w:rFonts w:ascii="LuzSans-Book" w:hAnsi="LuzSans-Book"/>
                <w:b/>
                <w:bCs/>
              </w:rPr>
              <w:t xml:space="preserve">: </w:t>
            </w:r>
          </w:p>
          <w:p w:rsidR="002B71DC" w:rsidRDefault="002766F9" w:rsidP="00DF1CB3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Utiliser des cartes analogiques ou numériques à différentes échelles</w:t>
            </w:r>
          </w:p>
          <w:p w:rsidR="00DF1CB3" w:rsidRPr="0068205E" w:rsidRDefault="00DF1CB3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Coopérer et mutualiser :</w:t>
            </w:r>
          </w:p>
          <w:p w:rsidR="00DF1CB3" w:rsidRPr="0023679D" w:rsidRDefault="00077E30" w:rsidP="00DF1CB3">
            <w:pPr>
              <w:pStyle w:val="Contenudetableau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Cs/>
              </w:rPr>
              <w:t>Travailler en commun pour faciliter les apprentissages individuels</w:t>
            </w:r>
          </w:p>
        </w:tc>
      </w:tr>
      <w:tr w:rsidR="00DF1CB3" w:rsidTr="00782254">
        <w:tc>
          <w:tcPr>
            <w:tcW w:w="567" w:type="dxa"/>
            <w:shd w:val="clear" w:color="auto" w:fill="auto"/>
          </w:tcPr>
          <w:p w:rsidR="00DF1CB3" w:rsidRPr="0023679D" w:rsidRDefault="00DF1CB3" w:rsidP="00DF1CB3">
            <w:pPr>
              <w:pStyle w:val="Contenudetableau"/>
              <w:jc w:val="both"/>
              <w:rPr>
                <w:rFonts w:ascii="LuzSans-Book" w:hAnsi="LuzSans-Boo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1CB3" w:rsidRPr="0023679D" w:rsidRDefault="00DF1CB3" w:rsidP="00DF1CB3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Objectifs</w:t>
            </w:r>
          </w:p>
        </w:tc>
        <w:tc>
          <w:tcPr>
            <w:tcW w:w="7377" w:type="dxa"/>
            <w:shd w:val="clear" w:color="auto" w:fill="D9D9D9" w:themeFill="background1" w:themeFillShade="D9"/>
          </w:tcPr>
          <w:p w:rsidR="00DF1CB3" w:rsidRPr="0023679D" w:rsidRDefault="00DF1CB3" w:rsidP="00DF1CB3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Déroulement</w:t>
            </w:r>
          </w:p>
        </w:tc>
      </w:tr>
      <w:tr w:rsidR="00DF1CB3" w:rsidTr="00782254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DF1CB3" w:rsidRPr="0023679D" w:rsidRDefault="00DF1CB3" w:rsidP="00DF1CB3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Séance 1</w:t>
            </w:r>
          </w:p>
        </w:tc>
        <w:tc>
          <w:tcPr>
            <w:tcW w:w="1701" w:type="dxa"/>
            <w:shd w:val="clear" w:color="auto" w:fill="auto"/>
          </w:tcPr>
          <w:p w:rsidR="00C858CE" w:rsidRDefault="00B506E5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Découvrir les mouvements de population des IV</w:t>
            </w:r>
            <w:r w:rsidRPr="00B506E5">
              <w:rPr>
                <w:rFonts w:ascii="LuzSans-Book" w:hAnsi="LuzSans-Book"/>
                <w:vertAlign w:val="superscript"/>
              </w:rPr>
              <w:t>ème</w:t>
            </w:r>
            <w:r>
              <w:rPr>
                <w:rFonts w:ascii="LuzSans-Book" w:hAnsi="LuzSans-Book"/>
              </w:rPr>
              <w:t xml:space="preserve"> et VI</w:t>
            </w:r>
            <w:r w:rsidRPr="00B506E5">
              <w:rPr>
                <w:rFonts w:ascii="LuzSans-Book" w:hAnsi="LuzSans-Book"/>
                <w:vertAlign w:val="superscript"/>
              </w:rPr>
              <w:t>ème</w:t>
            </w:r>
            <w:r>
              <w:rPr>
                <w:rFonts w:ascii="LuzSans-Book" w:hAnsi="LuzSans-Book"/>
              </w:rPr>
              <w:t xml:space="preserve"> siècles</w:t>
            </w:r>
          </w:p>
          <w:p w:rsidR="00DF1CB3" w:rsidRPr="0023679D" w:rsidRDefault="00DF1CB3" w:rsidP="00DF1CB3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shd w:val="clear" w:color="auto" w:fill="auto"/>
          </w:tcPr>
          <w:p w:rsidR="00612F43" w:rsidRPr="00B506E5" w:rsidRDefault="00612F43" w:rsidP="00612F43">
            <w:pPr>
              <w:pStyle w:val="Contenudetableau"/>
              <w:rPr>
                <w:rFonts w:ascii="LuzSans-Book" w:hAnsi="LuzSans-Book"/>
                <w:b/>
                <w:i/>
              </w:rPr>
            </w:pPr>
            <w:r w:rsidRPr="00B506E5">
              <w:rPr>
                <w:rFonts w:ascii="LuzSans-Book" w:hAnsi="LuzSans-Book"/>
                <w:b/>
                <w:i/>
              </w:rPr>
              <w:t>(</w:t>
            </w:r>
            <w:proofErr w:type="gramStart"/>
            <w:r w:rsidRPr="00B506E5">
              <w:rPr>
                <w:rFonts w:ascii="LuzSans-Book" w:hAnsi="LuzSans-Book"/>
                <w:b/>
                <w:i/>
              </w:rPr>
              <w:t>les</w:t>
            </w:r>
            <w:proofErr w:type="gramEnd"/>
            <w:r w:rsidRPr="00B506E5">
              <w:rPr>
                <w:rFonts w:ascii="LuzSans-Book" w:hAnsi="LuzSans-Book"/>
                <w:b/>
                <w:i/>
              </w:rPr>
              <w:t xml:space="preserve"> CE2 poursuivent le rallye lecture</w:t>
            </w:r>
            <w:r w:rsidR="005F1F80">
              <w:rPr>
                <w:rFonts w:ascii="LuzSans-Book" w:hAnsi="LuzSans-Book"/>
                <w:b/>
                <w:i/>
              </w:rPr>
              <w:t xml:space="preserve"> et complètent leur frise</w:t>
            </w:r>
            <w:r w:rsidRPr="00B506E5">
              <w:rPr>
                <w:rFonts w:ascii="LuzSans-Book" w:hAnsi="LuzSans-Book"/>
                <w:b/>
                <w:i/>
              </w:rPr>
              <w:t>)</w:t>
            </w:r>
          </w:p>
          <w:p w:rsidR="00B507A6" w:rsidRPr="00B507A6" w:rsidRDefault="00B506E5" w:rsidP="00597974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highlight w:val="lightGray"/>
                <w:u w:val="single"/>
              </w:rPr>
              <w:t>Diaporama</w:t>
            </w:r>
            <w:r w:rsidR="00DF1CB3" w:rsidRPr="00B507A6">
              <w:rPr>
                <w:rFonts w:ascii="LuzSans-Book" w:hAnsi="LuzSans-Book"/>
                <w:b/>
                <w:highlight w:val="lightGray"/>
                <w:u w:val="single"/>
              </w:rPr>
              <w:t xml:space="preserve"> </w:t>
            </w:r>
            <w:r>
              <w:rPr>
                <w:rFonts w:ascii="LuzSans-Book" w:hAnsi="LuzSans-Book"/>
                <w:b/>
                <w:highlight w:val="lightGray"/>
                <w:u w:val="single"/>
              </w:rPr>
              <w:t>d’introduction</w:t>
            </w:r>
            <w:r w:rsidR="00DF1CB3" w:rsidRPr="00B507A6">
              <w:rPr>
                <w:rFonts w:ascii="LuzSans-Book" w:hAnsi="LuzSans-Book"/>
                <w:b/>
                <w:highlight w:val="lightGray"/>
                <w:u w:val="single"/>
              </w:rPr>
              <w:t> :</w:t>
            </w:r>
            <w:r>
              <w:rPr>
                <w:rFonts w:ascii="LuzSans-Book" w:hAnsi="LuzSans-Book"/>
                <w:b/>
                <w:highlight w:val="lightGray"/>
                <w:u w:val="single"/>
              </w:rPr>
              <w:t xml:space="preserve"> de l’Empire Romain aux migrations</w:t>
            </w:r>
            <w:r w:rsidR="00DF1CB3" w:rsidRPr="00B507A6">
              <w:rPr>
                <w:rFonts w:ascii="LuzSans-Book" w:hAnsi="LuzSans-Book"/>
                <w:b/>
                <w:highlight w:val="lightGray"/>
                <w:u w:val="single"/>
              </w:rPr>
              <w:t xml:space="preserve"> </w:t>
            </w:r>
          </w:p>
          <w:p w:rsidR="00B507A6" w:rsidRDefault="00A44081" w:rsidP="00B507A6">
            <w:pPr>
              <w:pStyle w:val="Contenudetableau"/>
              <w:rPr>
                <w:rFonts w:ascii="LuzSans-Book" w:hAnsi="LuzSans-Book"/>
                <w:i/>
              </w:rPr>
            </w:pPr>
            <w:r>
              <w:rPr>
                <w:rFonts w:ascii="LuzSans-Book" w:hAnsi="LuzSans-Book"/>
                <w:i/>
              </w:rPr>
              <w:t>L’Empire Romain est en crise à la fin de l’Antiquité, quelle est son origine</w:t>
            </w:r>
            <w:r w:rsidR="00B507A6" w:rsidRPr="00B507A6">
              <w:rPr>
                <w:rFonts w:ascii="LuzSans-Book" w:hAnsi="LuzSans-Book"/>
                <w:i/>
              </w:rPr>
              <w:t> ?</w:t>
            </w:r>
          </w:p>
          <w:p w:rsidR="00B507A6" w:rsidRDefault="008C6A4F" w:rsidP="00B507A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L’enseignant « raconte » la crise dans l’Empire Romain à l’aide du diaporama : celle-ci favorise l’entrée des peuples « barbares »</w:t>
            </w:r>
          </w:p>
          <w:p w:rsidR="00333174" w:rsidRDefault="00333174" w:rsidP="00B507A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On peut aussi montrer la vidéo sur les Sarrasins (lien dans la diapo n°20) : </w:t>
            </w:r>
            <w:hyperlink r:id="rId5" w:history="1">
              <w:r w:rsidRPr="00DE5E56">
                <w:rPr>
                  <w:rStyle w:val="Lienhypertexte"/>
                  <w:rFonts w:ascii="LuzSans-Book" w:hAnsi="LuzSans-Book"/>
                </w:rPr>
                <w:t>http://www.universcience.tv/video-la-conquete-musulmane-du-languedoc-10413.html</w:t>
              </w:r>
            </w:hyperlink>
          </w:p>
          <w:p w:rsidR="00DF1CB3" w:rsidRPr="00B507A6" w:rsidRDefault="008C6A4F" w:rsidP="00A27FB7">
            <w:pPr>
              <w:pStyle w:val="Contenudetableau"/>
              <w:numPr>
                <w:ilvl w:val="0"/>
                <w:numId w:val="3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highlight w:val="lightGray"/>
              </w:rPr>
              <w:t>Carte animée Retz</w:t>
            </w:r>
            <w:r w:rsidR="00DF1CB3" w:rsidRPr="00B507A6">
              <w:rPr>
                <w:rFonts w:ascii="LuzSans-Book" w:hAnsi="LuzSans-Book"/>
                <w:b/>
                <w:highlight w:val="lightGray"/>
              </w:rPr>
              <w:t xml:space="preserve"> :</w:t>
            </w:r>
            <w:r w:rsidR="00DF1CB3" w:rsidRPr="00B507A6">
              <w:rPr>
                <w:rFonts w:ascii="LuzSans-Book" w:hAnsi="LuzSans-Book"/>
                <w:b/>
              </w:rPr>
              <w:t xml:space="preserve"> </w:t>
            </w:r>
          </w:p>
          <w:p w:rsidR="00B507A6" w:rsidRDefault="008C6A4F" w:rsidP="00DF1CB3">
            <w:pPr>
              <w:pStyle w:val="Contenudetableau"/>
              <w:rPr>
                <w:rFonts w:ascii="LuzSans-Book" w:hAnsi="LuzSans-Book"/>
              </w:rPr>
            </w:pPr>
            <w:r w:rsidRPr="008C6A4F">
              <w:rPr>
                <w:rFonts w:ascii="LuzSans-Book" w:hAnsi="LuzSans-Book"/>
              </w:rPr>
              <w:t>Nommer les régions, identifier les traces laissées par certains peuples (francs, France...)</w:t>
            </w:r>
          </w:p>
          <w:p w:rsidR="00333174" w:rsidRPr="00333174" w:rsidRDefault="00333174" w:rsidP="00333174">
            <w:pPr>
              <w:pStyle w:val="Contenudetableau"/>
              <w:numPr>
                <w:ilvl w:val="0"/>
                <w:numId w:val="3"/>
              </w:numPr>
              <w:rPr>
                <w:rFonts w:ascii="LuzSans-Book" w:hAnsi="LuzSans-Book"/>
                <w:b/>
                <w:bCs/>
              </w:rPr>
            </w:pPr>
            <w:r w:rsidRPr="00333174">
              <w:rPr>
                <w:rFonts w:ascii="LuzSans-Book" w:hAnsi="LuzSans-Book"/>
                <w:b/>
                <w:bCs/>
                <w:highlight w:val="lightGray"/>
              </w:rPr>
              <w:t>Travail de recherche</w:t>
            </w:r>
          </w:p>
          <w:p w:rsidR="004B153B" w:rsidRDefault="00333174" w:rsidP="005F1F80">
            <w:pPr>
              <w:pStyle w:val="Contenudetableau"/>
              <w:spacing w:line="276" w:lineRule="auto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  <w:highlight w:val="lightGray"/>
              </w:rPr>
              <w:t>Faire des groupes de 3 et d</w:t>
            </w:r>
            <w:r w:rsidR="004B153B">
              <w:rPr>
                <w:rFonts w:ascii="LuzSans-Book" w:hAnsi="LuzSans-Book"/>
                <w:bCs/>
                <w:highlight w:val="lightGray"/>
              </w:rPr>
              <w:t xml:space="preserve">istribuer les documents </w:t>
            </w:r>
            <w:r>
              <w:rPr>
                <w:rFonts w:ascii="LuzSans-Book" w:hAnsi="LuzSans-Book"/>
                <w:bCs/>
                <w:highlight w:val="lightGray"/>
              </w:rPr>
              <w:t>sur les « barbares » </w:t>
            </w:r>
            <w:r>
              <w:rPr>
                <w:rFonts w:ascii="LuzSans-Book" w:hAnsi="LuzSans-Book"/>
                <w:bCs/>
              </w:rPr>
              <w:t xml:space="preserve">: demander à chaque groupe de souligner en rouge les éléments négatifs sur les « barbares » et en bleu tous les éléments positifs. </w:t>
            </w:r>
            <w:r w:rsidR="005F1F80">
              <w:rPr>
                <w:rFonts w:ascii="LuzSans-Book" w:hAnsi="LuzSans-Book"/>
                <w:bCs/>
              </w:rPr>
              <w:t>(On donne le document format A4 par groupe).</w:t>
            </w:r>
          </w:p>
          <w:p w:rsidR="007A26F7" w:rsidRPr="007A26F7" w:rsidRDefault="007A26F7" w:rsidP="005F1F80">
            <w:pPr>
              <w:pStyle w:val="Contenudetableau"/>
              <w:spacing w:line="276" w:lineRule="auto"/>
              <w:rPr>
                <w:rFonts w:ascii="LuzSans-Book" w:hAnsi="LuzSans-Book"/>
                <w:bCs/>
                <w:i/>
              </w:rPr>
            </w:pPr>
            <w:r w:rsidRPr="007A26F7">
              <w:rPr>
                <w:rFonts w:ascii="LuzSans-Book" w:hAnsi="LuzSans-Book"/>
                <w:bCs/>
                <w:i/>
              </w:rPr>
              <w:t>Donner à chercher les mots suivants pour la séance 2 : invasion, conquête, migration.</w:t>
            </w:r>
          </w:p>
        </w:tc>
      </w:tr>
      <w:tr w:rsidR="00DF1CB3" w:rsidTr="00782254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DF1CB3" w:rsidRPr="0023679D" w:rsidRDefault="00DF1CB3" w:rsidP="00DF1CB3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Séance 2</w:t>
            </w:r>
          </w:p>
        </w:tc>
        <w:tc>
          <w:tcPr>
            <w:tcW w:w="1701" w:type="dxa"/>
            <w:shd w:val="clear" w:color="auto" w:fill="auto"/>
          </w:tcPr>
          <w:p w:rsidR="004B153B" w:rsidRDefault="007A26F7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Comparer la manière dont sont perçus les barbares</w:t>
            </w:r>
          </w:p>
          <w:p w:rsidR="00DF1CB3" w:rsidRPr="0023679D" w:rsidRDefault="00DF1CB3" w:rsidP="00DF1CB3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shd w:val="clear" w:color="auto" w:fill="auto"/>
          </w:tcPr>
          <w:p w:rsidR="00612F43" w:rsidRDefault="00612F43" w:rsidP="00612F43">
            <w:pPr>
              <w:pStyle w:val="Contenudetableau"/>
              <w:rPr>
                <w:rFonts w:ascii="LuzSans-Book" w:hAnsi="LuzSans-Book"/>
                <w:b/>
                <w:i/>
              </w:rPr>
            </w:pPr>
            <w:r w:rsidRPr="005F1F80">
              <w:rPr>
                <w:rFonts w:ascii="LuzSans-Book" w:hAnsi="LuzSans-Book"/>
                <w:b/>
                <w:i/>
              </w:rPr>
              <w:t>(</w:t>
            </w:r>
            <w:proofErr w:type="gramStart"/>
            <w:r w:rsidRPr="005F1F80">
              <w:rPr>
                <w:rFonts w:ascii="LuzSans-Book" w:hAnsi="LuzSans-Book"/>
                <w:b/>
                <w:i/>
              </w:rPr>
              <w:t>les</w:t>
            </w:r>
            <w:proofErr w:type="gramEnd"/>
            <w:r w:rsidRPr="005F1F80">
              <w:rPr>
                <w:rFonts w:ascii="LuzSans-Book" w:hAnsi="LuzSans-Book"/>
                <w:b/>
                <w:i/>
              </w:rPr>
              <w:t xml:space="preserve"> CE2 poursuivent le rallye lecture, seuls, à deux ou avec un adulte qui lit l’ouvrage à haute voix)</w:t>
            </w:r>
          </w:p>
          <w:p w:rsidR="007A26F7" w:rsidRPr="007A26F7" w:rsidRDefault="007A26F7" w:rsidP="00612F43">
            <w:pPr>
              <w:pStyle w:val="Contenudetableau"/>
              <w:rPr>
                <w:rFonts w:ascii="LuzSans-Book" w:hAnsi="LuzSans-Book"/>
              </w:rPr>
            </w:pPr>
            <w:r w:rsidRPr="007A26F7">
              <w:rPr>
                <w:rFonts w:ascii="LuzSans-Book" w:hAnsi="LuzSans-Book"/>
              </w:rPr>
              <w:t>Donner un temps pour finir la recherche si nécessaire (ou pour se relire)</w:t>
            </w:r>
          </w:p>
          <w:p w:rsidR="005F1F80" w:rsidRPr="007A26F7" w:rsidRDefault="005F1F80" w:rsidP="005F1F80">
            <w:pPr>
              <w:pStyle w:val="Contenudetableau"/>
              <w:numPr>
                <w:ilvl w:val="0"/>
                <w:numId w:val="3"/>
              </w:numPr>
              <w:rPr>
                <w:rFonts w:ascii="LuzSans-Book" w:hAnsi="LuzSans-Book"/>
                <w:b/>
                <w:bCs/>
                <w:highlight w:val="lightGray"/>
              </w:rPr>
            </w:pPr>
            <w:r w:rsidRPr="007A26F7">
              <w:rPr>
                <w:rFonts w:ascii="LuzSans-Book" w:hAnsi="LuzSans-Book"/>
                <w:b/>
                <w:bCs/>
                <w:highlight w:val="lightGray"/>
              </w:rPr>
              <w:t>Mise en commun</w:t>
            </w:r>
          </w:p>
          <w:p w:rsidR="005F1F80" w:rsidRPr="005F1F80" w:rsidRDefault="005F1F80" w:rsidP="005F1F80">
            <w:pPr>
              <w:pStyle w:val="Contenudetableau"/>
              <w:rPr>
                <w:rFonts w:ascii="LuzSans-Book" w:hAnsi="LuzSans-Book"/>
                <w:b/>
                <w:u w:val="single"/>
              </w:rPr>
            </w:pPr>
            <w:r>
              <w:rPr>
                <w:rFonts w:ascii="LuzSans-Book" w:hAnsi="LuzSans-Book"/>
                <w:bCs/>
              </w:rPr>
              <w:t>Les groupes présentent le résultat de leur recherche et soulignent sur le texte projeté selon le code donné. Chaque élève fait de même sur ses documents (imprimés en 2 par page)</w:t>
            </w:r>
            <w:r w:rsidR="007A26F7">
              <w:rPr>
                <w:rFonts w:ascii="LuzSans-Book" w:hAnsi="LuzSans-Book"/>
                <w:bCs/>
              </w:rPr>
              <w:t>.</w:t>
            </w:r>
          </w:p>
          <w:p w:rsidR="00DF1CB3" w:rsidRPr="007A26F7" w:rsidRDefault="007A26F7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highlight w:val="lightGray"/>
              </w:rPr>
              <w:t>Questions de l’enseignant</w:t>
            </w:r>
            <w:r w:rsidR="00DF1CB3" w:rsidRPr="007A26F7">
              <w:rPr>
                <w:rFonts w:ascii="LuzSans-Book" w:hAnsi="LuzSans-Book"/>
                <w:b/>
                <w:highlight w:val="lightGray"/>
              </w:rPr>
              <w:t> :</w:t>
            </w:r>
          </w:p>
          <w:p w:rsidR="00DF1CB3" w:rsidRDefault="007A26F7" w:rsidP="007A26F7">
            <w:pPr>
              <w:pStyle w:val="Contenudetableau"/>
              <w:rPr>
                <w:rFonts w:ascii="LuzSans-Book" w:hAnsi="LuzSans-Book"/>
                <w:i/>
              </w:rPr>
            </w:pPr>
            <w:r>
              <w:rPr>
                <w:rFonts w:ascii="LuzSans-Book" w:hAnsi="LuzSans-Book"/>
              </w:rPr>
              <w:lastRenderedPageBreak/>
              <w:t xml:space="preserve">Qui sont les auteurs de ces textes ? Avez-vous lu des écrits des « barbares » ? </w:t>
            </w:r>
            <w:r w:rsidRPr="007A26F7">
              <w:rPr>
                <w:rFonts w:ascii="LuzSans-Book" w:hAnsi="LuzSans-Book"/>
                <w:i/>
              </w:rPr>
              <w:t>Montrer que ces textes ne montrent qu’un point de vue</w:t>
            </w:r>
          </w:p>
          <w:p w:rsidR="007A26F7" w:rsidRDefault="007A26F7" w:rsidP="007A26F7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Comment expliquer qu’il y a des textes positifs et négatifs sur les « Barbares » ?</w:t>
            </w:r>
          </w:p>
          <w:p w:rsidR="007A26F7" w:rsidRPr="007A26F7" w:rsidRDefault="007A26F7" w:rsidP="007A26F7">
            <w:pPr>
              <w:pStyle w:val="Contenudetableau"/>
              <w:numPr>
                <w:ilvl w:val="0"/>
                <w:numId w:val="3"/>
              </w:numPr>
              <w:rPr>
                <w:rFonts w:ascii="LuzSans-Book" w:hAnsi="LuzSans-Book"/>
              </w:rPr>
            </w:pPr>
            <w:r w:rsidRPr="007A26F7">
              <w:rPr>
                <w:rFonts w:ascii="LuzSans-Book" w:hAnsi="LuzSans-Book"/>
                <w:b/>
                <w:highlight w:val="lightGray"/>
              </w:rPr>
              <w:t>Apports de l’enseignant</w:t>
            </w:r>
            <w:r>
              <w:rPr>
                <w:rFonts w:ascii="LuzSans-Book" w:hAnsi="LuzSans-Book"/>
                <w:b/>
              </w:rPr>
              <w:t xml:space="preserve"> </w:t>
            </w:r>
            <w:r w:rsidRPr="007A26F7">
              <w:rPr>
                <w:rFonts w:ascii="LuzSans-Book" w:hAnsi="LuzSans-Book"/>
              </w:rPr>
              <w:t>(source : Retz Histoire CM1)</w:t>
            </w:r>
          </w:p>
          <w:p w:rsidR="007A26F7" w:rsidRPr="007A26F7" w:rsidRDefault="007A26F7" w:rsidP="007A26F7">
            <w:pPr>
              <w:pStyle w:val="Contenudetableau"/>
              <w:rPr>
                <w:rFonts w:ascii="LuzSans-Book" w:hAnsi="LuzSans-Book"/>
                <w:i/>
              </w:rPr>
            </w:pPr>
            <w:r w:rsidRPr="007A26F7">
              <w:rPr>
                <w:rFonts w:ascii="LuzSans-Book" w:hAnsi="LuzSans-Book"/>
                <w:i/>
              </w:rPr>
              <w:t>À l’origine, le terme « Barbare », emprunté a</w:t>
            </w:r>
            <w:r w:rsidRPr="007A26F7">
              <w:rPr>
                <w:rFonts w:ascii="LuzSans-Book" w:hAnsi="LuzSans-Book"/>
                <w:i/>
              </w:rPr>
              <w:t xml:space="preserve">u latin </w:t>
            </w:r>
            <w:proofErr w:type="spellStart"/>
            <w:r w:rsidRPr="007A26F7">
              <w:rPr>
                <w:rFonts w:ascii="LuzSans-Book" w:hAnsi="LuzSans-Book"/>
                <w:i/>
              </w:rPr>
              <w:t>barbarus</w:t>
            </w:r>
            <w:proofErr w:type="spellEnd"/>
            <w:r w:rsidRPr="007A26F7">
              <w:rPr>
                <w:rFonts w:ascii="LuzSans-Book" w:hAnsi="LuzSans-Book"/>
                <w:i/>
              </w:rPr>
              <w:t xml:space="preserve">, lui-même issu </w:t>
            </w:r>
            <w:r w:rsidRPr="007A26F7">
              <w:rPr>
                <w:rFonts w:ascii="LuzSans-Book" w:hAnsi="LuzSans-Book"/>
                <w:i/>
              </w:rPr>
              <w:t xml:space="preserve">du grec ancien βα </w:t>
            </w:r>
            <w:r w:rsidRPr="007A26F7">
              <w:rPr>
                <w:rFonts w:cs="Times New Roman"/>
                <w:i/>
              </w:rPr>
              <w:t>′</w:t>
            </w:r>
            <w:r w:rsidRPr="007A26F7">
              <w:rPr>
                <w:rFonts w:ascii="LuzSans-Book" w:hAnsi="LuzSans-Book" w:cs="LuzSans-Book"/>
                <w:i/>
              </w:rPr>
              <w:t>ρβα</w:t>
            </w:r>
            <w:proofErr w:type="spellStart"/>
            <w:r w:rsidRPr="007A26F7">
              <w:rPr>
                <w:rFonts w:ascii="LuzSans-Book" w:hAnsi="LuzSans-Book" w:cs="LuzSans-Book"/>
                <w:i/>
              </w:rPr>
              <w:t>ρος</w:t>
            </w:r>
            <w:proofErr w:type="spellEnd"/>
            <w:r w:rsidRPr="007A26F7">
              <w:rPr>
                <w:rFonts w:ascii="LuzSans-Book" w:hAnsi="LuzSans-Book"/>
                <w:i/>
              </w:rPr>
              <w:t xml:space="preserve">/ </w:t>
            </w:r>
            <w:proofErr w:type="spellStart"/>
            <w:r w:rsidRPr="007A26F7">
              <w:rPr>
                <w:rFonts w:ascii="LuzSans-Book" w:hAnsi="LuzSans-Book"/>
                <w:i/>
              </w:rPr>
              <w:t>b</w:t>
            </w:r>
            <w:r w:rsidRPr="007A26F7">
              <w:rPr>
                <w:rFonts w:ascii="LuzSans-Book" w:hAnsi="LuzSans-Book" w:cs="LuzSans-Book"/>
                <w:i/>
              </w:rPr>
              <w:t>á</w:t>
            </w:r>
            <w:r w:rsidRPr="007A26F7">
              <w:rPr>
                <w:rFonts w:ascii="LuzSans-Book" w:hAnsi="LuzSans-Book"/>
                <w:i/>
              </w:rPr>
              <w:t>rbaros</w:t>
            </w:r>
            <w:proofErr w:type="spellEnd"/>
            <w:r w:rsidRPr="007A26F7">
              <w:rPr>
                <w:rFonts w:ascii="LuzSans-Book" w:hAnsi="LuzSans-Book"/>
                <w:i/>
              </w:rPr>
              <w:t xml:space="preserve"> (</w:t>
            </w:r>
            <w:r w:rsidRPr="007A26F7">
              <w:rPr>
                <w:rFonts w:ascii="LuzSans-Book" w:hAnsi="LuzSans-Book" w:cs="LuzSans-Book"/>
                <w:i/>
              </w:rPr>
              <w:t>«</w:t>
            </w:r>
            <w:r w:rsidRPr="007A26F7">
              <w:rPr>
                <w:rFonts w:ascii="LuzSans-Book" w:hAnsi="LuzSans-Book"/>
                <w:i/>
              </w:rPr>
              <w:t xml:space="preserve"> </w:t>
            </w:r>
            <w:r w:rsidRPr="007A26F7">
              <w:rPr>
                <w:rFonts w:ascii="LuzSans-Book" w:hAnsi="LuzSans-Book" w:cs="LuzSans-Book"/>
                <w:i/>
              </w:rPr>
              <w:t>é</w:t>
            </w:r>
            <w:r w:rsidRPr="007A26F7">
              <w:rPr>
                <w:rFonts w:ascii="LuzSans-Book" w:hAnsi="LuzSans-Book"/>
                <w:i/>
              </w:rPr>
              <w:t xml:space="preserve">tranger </w:t>
            </w:r>
            <w:r w:rsidRPr="007A26F7">
              <w:rPr>
                <w:rFonts w:ascii="LuzSans-Book" w:hAnsi="LuzSans-Book" w:cs="LuzSans-Book"/>
                <w:i/>
              </w:rPr>
              <w:t>»</w:t>
            </w:r>
            <w:r w:rsidRPr="007A26F7">
              <w:rPr>
                <w:rFonts w:ascii="LuzSans-Book" w:hAnsi="LuzSans-Book"/>
                <w:i/>
              </w:rPr>
              <w:t xml:space="preserve">), </w:t>
            </w:r>
            <w:r w:rsidRPr="007A26F7">
              <w:rPr>
                <w:rFonts w:ascii="LuzSans-Book" w:hAnsi="LuzSans-Book" w:cs="LuzSans-Book"/>
                <w:i/>
              </w:rPr>
              <w:t>é</w:t>
            </w:r>
            <w:r w:rsidRPr="007A26F7">
              <w:rPr>
                <w:rFonts w:ascii="LuzSans-Book" w:hAnsi="LuzSans-Book"/>
                <w:i/>
              </w:rPr>
              <w:t>tait utilis</w:t>
            </w:r>
            <w:r w:rsidRPr="007A26F7">
              <w:rPr>
                <w:rFonts w:ascii="LuzSans-Book" w:hAnsi="LuzSans-Book" w:cs="LuzSans-Book"/>
                <w:i/>
              </w:rPr>
              <w:t>é</w:t>
            </w:r>
            <w:r w:rsidRPr="007A26F7">
              <w:rPr>
                <w:rFonts w:ascii="LuzSans-Book" w:hAnsi="LuzSans-Book"/>
                <w:i/>
              </w:rPr>
              <w:t xml:space="preserve"> par les Grecs pour </w:t>
            </w:r>
            <w:r w:rsidRPr="007A26F7">
              <w:rPr>
                <w:rFonts w:ascii="LuzSans-Book" w:hAnsi="LuzSans-Book"/>
                <w:i/>
              </w:rPr>
              <w:t>désigner les peuples n’appartenant pas à leur civilisa</w:t>
            </w:r>
            <w:r w:rsidRPr="007A26F7">
              <w:rPr>
                <w:rFonts w:ascii="LuzSans-Book" w:hAnsi="LuzSans-Book"/>
                <w:i/>
              </w:rPr>
              <w:t xml:space="preserve">tion et dont ils ne parvenaient </w:t>
            </w:r>
            <w:r w:rsidRPr="007A26F7">
              <w:rPr>
                <w:rFonts w:ascii="LuzSans-Book" w:hAnsi="LuzSans-Book"/>
                <w:i/>
              </w:rPr>
              <w:t>pas à comprendre la langue. Barbare signifiait alor</w:t>
            </w:r>
            <w:r w:rsidRPr="007A26F7">
              <w:rPr>
                <w:rFonts w:ascii="LuzSans-Book" w:hAnsi="LuzSans-Book"/>
                <w:i/>
              </w:rPr>
              <w:t xml:space="preserve">s « non grec » : toute personne </w:t>
            </w:r>
            <w:r w:rsidRPr="007A26F7">
              <w:rPr>
                <w:rFonts w:ascii="LuzSans-Book" w:hAnsi="LuzSans-Book"/>
                <w:i/>
              </w:rPr>
              <w:t>dont le langage ressemblait, pour les Grecs, à un charabia « bar-bar ».</w:t>
            </w:r>
          </w:p>
          <w:p w:rsidR="007A26F7" w:rsidRPr="007A26F7" w:rsidRDefault="007A26F7" w:rsidP="007A26F7">
            <w:pPr>
              <w:pStyle w:val="Contenudetableau"/>
              <w:ind w:left="360"/>
              <w:rPr>
                <w:rFonts w:ascii="LuzSans-Book" w:hAnsi="LuzSans-Book"/>
              </w:rPr>
            </w:pPr>
            <w:r w:rsidRPr="007A26F7">
              <w:rPr>
                <w:rFonts w:ascii="LuzSans-Book" w:hAnsi="LuzSans-Book"/>
              </w:rPr>
              <w:t>Alors qui, en fait, désigne le mot « Barbare » ?</w:t>
            </w:r>
          </w:p>
        </w:tc>
      </w:tr>
      <w:tr w:rsidR="00DF1CB3" w:rsidTr="00782254">
        <w:trPr>
          <w:cantSplit/>
          <w:trHeight w:val="1876"/>
        </w:trPr>
        <w:tc>
          <w:tcPr>
            <w:tcW w:w="567" w:type="dxa"/>
            <w:shd w:val="clear" w:color="auto" w:fill="auto"/>
            <w:textDirection w:val="btLr"/>
          </w:tcPr>
          <w:p w:rsidR="00DF1CB3" w:rsidRPr="0023679D" w:rsidRDefault="00DF1CB3" w:rsidP="00DF1CB3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lastRenderedPageBreak/>
              <w:t>Séance 3</w:t>
            </w:r>
          </w:p>
        </w:tc>
        <w:tc>
          <w:tcPr>
            <w:tcW w:w="1701" w:type="dxa"/>
            <w:shd w:val="clear" w:color="auto" w:fill="auto"/>
          </w:tcPr>
          <w:p w:rsidR="00DF1CB3" w:rsidRPr="0023679D" w:rsidRDefault="00784E50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Copier avec soin en respectant les consignes de présentation</w:t>
            </w:r>
          </w:p>
        </w:tc>
        <w:tc>
          <w:tcPr>
            <w:tcW w:w="7377" w:type="dxa"/>
            <w:shd w:val="clear" w:color="auto" w:fill="auto"/>
          </w:tcPr>
          <w:p w:rsidR="00ED0143" w:rsidRPr="007A26F7" w:rsidRDefault="00ED0143" w:rsidP="00ED0143">
            <w:pPr>
              <w:pStyle w:val="Contenudetableau"/>
              <w:rPr>
                <w:rFonts w:ascii="LuzSans-Book" w:hAnsi="LuzSans-Book"/>
                <w:b/>
                <w:i/>
              </w:rPr>
            </w:pPr>
            <w:r w:rsidRPr="007A26F7">
              <w:rPr>
                <w:rFonts w:ascii="LuzSans-Book" w:hAnsi="LuzSans-Book"/>
                <w:b/>
                <w:i/>
              </w:rPr>
              <w:t>(</w:t>
            </w:r>
            <w:proofErr w:type="gramStart"/>
            <w:r w:rsidRPr="007A26F7">
              <w:rPr>
                <w:rFonts w:ascii="LuzSans-Book" w:hAnsi="LuzSans-Book"/>
                <w:b/>
                <w:i/>
              </w:rPr>
              <w:t>les</w:t>
            </w:r>
            <w:proofErr w:type="gramEnd"/>
            <w:r w:rsidRPr="007A26F7">
              <w:rPr>
                <w:rFonts w:ascii="LuzSans-Book" w:hAnsi="LuzSans-Book"/>
                <w:b/>
                <w:i/>
              </w:rPr>
              <w:t xml:space="preserve"> CE2 poursuivent </w:t>
            </w:r>
            <w:r w:rsidR="00612F43" w:rsidRPr="007A26F7">
              <w:rPr>
                <w:rFonts w:ascii="LuzSans-Book" w:hAnsi="LuzSans-Book"/>
                <w:b/>
                <w:i/>
              </w:rPr>
              <w:t>le rallye lecture</w:t>
            </w:r>
            <w:r w:rsidRPr="007A26F7">
              <w:rPr>
                <w:rFonts w:ascii="LuzSans-Book" w:hAnsi="LuzSans-Book"/>
                <w:b/>
                <w:i/>
              </w:rPr>
              <w:t>, seuls, à deux ou avec un adulte qui lit l’ouvrage à haute voix)</w:t>
            </w:r>
          </w:p>
          <w:p w:rsidR="00784E50" w:rsidRDefault="00784E50" w:rsidP="00784E50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  <w:r w:rsidR="00770B19">
              <w:rPr>
                <w:rFonts w:ascii="LuzSans-Book" w:hAnsi="LuzSans-Book"/>
                <w:highlight w:val="lightGray"/>
              </w:rPr>
              <w:t>.</w:t>
            </w:r>
          </w:p>
          <w:p w:rsidR="00784E50" w:rsidRDefault="00784E50" w:rsidP="00784E50">
            <w:pPr>
              <w:pStyle w:val="Contenudetableau"/>
              <w:rPr>
                <w:rFonts w:ascii="LuzSans-Book" w:hAnsi="LuzSans-Book"/>
              </w:rPr>
            </w:pPr>
            <w:r w:rsidRPr="00A76EA6">
              <w:rPr>
                <w:rFonts w:ascii="LuzSans-Book" w:hAnsi="LuzSans-Book"/>
              </w:rPr>
              <w:t xml:space="preserve">Les </w:t>
            </w:r>
            <w:r>
              <w:rPr>
                <w:rFonts w:ascii="LuzSans-Book" w:hAnsi="LuzSans-Book"/>
              </w:rPr>
              <w:t>élèves qui en ont besoin reçoivent une trame différente (pré-remplie).</w:t>
            </w:r>
          </w:p>
          <w:p w:rsidR="00784E50" w:rsidRDefault="00784E50" w:rsidP="00784E50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Faire surligner </w:t>
            </w:r>
            <w:r w:rsidR="00770B19">
              <w:rPr>
                <w:rFonts w:ascii="LuzSans-Book" w:hAnsi="LuzSans-Book"/>
              </w:rPr>
              <w:t>l</w:t>
            </w:r>
            <w:r w:rsidR="007A26F7">
              <w:rPr>
                <w:rFonts w:ascii="LuzSans-Book" w:hAnsi="LuzSans-Book"/>
              </w:rPr>
              <w:t>a fin de l</w:t>
            </w:r>
            <w:r w:rsidR="00770B19">
              <w:rPr>
                <w:rFonts w:ascii="LuzSans-Book" w:hAnsi="LuzSans-Book"/>
              </w:rPr>
              <w:t>’Antiquité</w:t>
            </w:r>
            <w:r>
              <w:rPr>
                <w:rFonts w:ascii="LuzSans-Book" w:hAnsi="LuzSans-Book"/>
              </w:rPr>
              <w:t xml:space="preserve"> </w:t>
            </w:r>
            <w:r w:rsidR="007A26F7">
              <w:rPr>
                <w:rFonts w:ascii="LuzSans-Book" w:hAnsi="LuzSans-Book"/>
              </w:rPr>
              <w:t xml:space="preserve">et le début du Moyen Age </w:t>
            </w:r>
            <w:r>
              <w:rPr>
                <w:rFonts w:ascii="LuzSans-Book" w:hAnsi="LuzSans-Book"/>
              </w:rPr>
              <w:t>en jaune.</w:t>
            </w:r>
          </w:p>
          <w:p w:rsidR="00784E50" w:rsidRDefault="00784E50" w:rsidP="00784E50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Compléter le lexique, la légende...</w:t>
            </w:r>
          </w:p>
          <w:p w:rsidR="00ED0143" w:rsidRPr="00770B19" w:rsidRDefault="00784E50" w:rsidP="00770B19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Ecrire (ou compléter) le résumé.</w:t>
            </w:r>
          </w:p>
        </w:tc>
      </w:tr>
      <w:tr w:rsidR="008031C1" w:rsidRPr="0023679D" w:rsidTr="00203843">
        <w:trPr>
          <w:cantSplit/>
          <w:trHeight w:val="260"/>
        </w:trPr>
        <w:tc>
          <w:tcPr>
            <w:tcW w:w="9645" w:type="dxa"/>
            <w:gridSpan w:val="3"/>
            <w:shd w:val="clear" w:color="auto" w:fill="auto"/>
          </w:tcPr>
          <w:p w:rsidR="008031C1" w:rsidRDefault="008031C1" w:rsidP="008031C1">
            <w:pPr>
              <w:pStyle w:val="Contenudetableau"/>
              <w:spacing w:line="276" w:lineRule="auto"/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L’évaluation sera faite avec le travail sur Louis IX (évaluation Moyen Age)</w:t>
            </w:r>
            <w:bookmarkStart w:id="0" w:name="_GoBack"/>
            <w:bookmarkEnd w:id="0"/>
          </w:p>
        </w:tc>
      </w:tr>
    </w:tbl>
    <w:p w:rsidR="00346653" w:rsidRDefault="00346653" w:rsidP="00062E00"/>
    <w:p w:rsidR="00015AE1" w:rsidRPr="0023679D" w:rsidRDefault="00015AE1">
      <w:pPr>
        <w:jc w:val="both"/>
        <w:rPr>
          <w:rFonts w:ascii="LuzSans-Book" w:hAnsi="LuzSans-Book"/>
          <w:b/>
          <w:bCs/>
        </w:rPr>
      </w:pPr>
    </w:p>
    <w:sectPr w:rsidR="00015AE1" w:rsidRPr="002367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prehistor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ZipaDeeDooDah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y School Font P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E5B"/>
    <w:multiLevelType w:val="hybridMultilevel"/>
    <w:tmpl w:val="8B3A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8693C"/>
    <w:multiLevelType w:val="hybridMultilevel"/>
    <w:tmpl w:val="CF6ACD3A"/>
    <w:lvl w:ilvl="0" w:tplc="D924F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3736A"/>
    <w:multiLevelType w:val="hybridMultilevel"/>
    <w:tmpl w:val="5F1AC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9D"/>
    <w:rsid w:val="00015AE1"/>
    <w:rsid w:val="00062E00"/>
    <w:rsid w:val="00077E30"/>
    <w:rsid w:val="000A7F71"/>
    <w:rsid w:val="000C0DE5"/>
    <w:rsid w:val="000C70DB"/>
    <w:rsid w:val="00103412"/>
    <w:rsid w:val="001E3903"/>
    <w:rsid w:val="0023679D"/>
    <w:rsid w:val="0025558B"/>
    <w:rsid w:val="002766F9"/>
    <w:rsid w:val="002B71DC"/>
    <w:rsid w:val="002F66DB"/>
    <w:rsid w:val="00333174"/>
    <w:rsid w:val="00346653"/>
    <w:rsid w:val="00351EC2"/>
    <w:rsid w:val="003C1C90"/>
    <w:rsid w:val="003C33EF"/>
    <w:rsid w:val="003E089F"/>
    <w:rsid w:val="00413DE5"/>
    <w:rsid w:val="004904E1"/>
    <w:rsid w:val="0049747A"/>
    <w:rsid w:val="004B153B"/>
    <w:rsid w:val="005513A6"/>
    <w:rsid w:val="005F1F80"/>
    <w:rsid w:val="00612F43"/>
    <w:rsid w:val="0068205E"/>
    <w:rsid w:val="006A0A93"/>
    <w:rsid w:val="006F1BE9"/>
    <w:rsid w:val="00770B19"/>
    <w:rsid w:val="00782254"/>
    <w:rsid w:val="00784E50"/>
    <w:rsid w:val="007A26F7"/>
    <w:rsid w:val="007B590D"/>
    <w:rsid w:val="007E5413"/>
    <w:rsid w:val="008031C1"/>
    <w:rsid w:val="008C38B4"/>
    <w:rsid w:val="008C6A4F"/>
    <w:rsid w:val="00923BE1"/>
    <w:rsid w:val="00A27FB7"/>
    <w:rsid w:val="00A44081"/>
    <w:rsid w:val="00A82878"/>
    <w:rsid w:val="00AF28A7"/>
    <w:rsid w:val="00B5011C"/>
    <w:rsid w:val="00B506E5"/>
    <w:rsid w:val="00B507A6"/>
    <w:rsid w:val="00B57472"/>
    <w:rsid w:val="00BA6FC8"/>
    <w:rsid w:val="00C858CE"/>
    <w:rsid w:val="00C8686E"/>
    <w:rsid w:val="00D31990"/>
    <w:rsid w:val="00D34AC5"/>
    <w:rsid w:val="00DD71A3"/>
    <w:rsid w:val="00DF1CB3"/>
    <w:rsid w:val="00E04415"/>
    <w:rsid w:val="00EB457A"/>
    <w:rsid w:val="00ED0143"/>
    <w:rsid w:val="00F65CC5"/>
    <w:rsid w:val="00F82520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0E3A6A"/>
  <w15:docId w15:val="{A9FBF69A-C5F2-4F9F-9924-7030EB63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Lienhypertexte">
    <w:name w:val="Hyperlink"/>
    <w:basedOn w:val="Policepardfaut"/>
    <w:uiPriority w:val="99"/>
    <w:unhideWhenUsed/>
    <w:rsid w:val="0025558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4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science.tv/video-la-conquete-musulmane-du-languedoc-104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9</cp:revision>
  <cp:lastPrinted>2016-11-13T14:54:00Z</cp:lastPrinted>
  <dcterms:created xsi:type="dcterms:W3CDTF">2016-11-12T14:08:00Z</dcterms:created>
  <dcterms:modified xsi:type="dcterms:W3CDTF">2016-11-13T14:55:00Z</dcterms:modified>
</cp:coreProperties>
</file>